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D33D11" w:rsidP="00515C7C">
            <w:pPr>
              <w:jc w:val="both"/>
              <w:rPr>
                <w:rFonts w:ascii="Arial" w:hAnsi="Arial" w:cs="Arial"/>
                <w:b/>
                <w:kern w:val="2"/>
                <w:szCs w:val="24"/>
              </w:rPr>
            </w:pPr>
            <w:r w:rsidRPr="00D33D11">
              <w:rPr>
                <w:rFonts w:ascii="Arial" w:hAnsi="Arial" w:cs="Arial"/>
                <w:b/>
                <w:kern w:val="2"/>
                <w:szCs w:val="24"/>
              </w:rPr>
              <w:t>MOKOMIEJI EKSPERIMENTŲ RINKINIAI STEAM</w:t>
            </w:r>
            <w:r w:rsidR="00515C7C">
              <w:rPr>
                <w:rFonts w:ascii="Arial" w:hAnsi="Arial" w:cs="Arial"/>
                <w:b/>
                <w:kern w:val="2"/>
                <w:szCs w:val="24"/>
              </w:rPr>
              <w:t xml:space="preserve"> FIZIKOS IR INŽINERIJOS </w:t>
            </w:r>
            <w:r w:rsidRPr="00D33D11">
              <w:rPr>
                <w:rFonts w:ascii="Arial" w:hAnsi="Arial" w:cs="Arial"/>
                <w:b/>
                <w:kern w:val="2"/>
                <w:szCs w:val="24"/>
              </w:rPr>
              <w:t>LABORATORIJAI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566788" w:rsidRPr="007D5745" w:rsidTr="000328D7">
        <w:tc>
          <w:tcPr>
            <w:tcW w:w="2808" w:type="dxa"/>
            <w:vMerge w:val="restart"/>
          </w:tcPr>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jc w:val="center"/>
              <w:rPr>
                <w:rFonts w:ascii="Arial" w:hAnsi="Arial" w:cs="Arial"/>
                <w:b/>
                <w:bCs/>
                <w:kern w:val="2"/>
                <w:szCs w:val="24"/>
              </w:rPr>
            </w:pPr>
          </w:p>
          <w:p w:rsidR="00566788" w:rsidRPr="007D5745" w:rsidRDefault="00566788" w:rsidP="00566788">
            <w:pPr>
              <w:rPr>
                <w:rFonts w:ascii="Arial" w:hAnsi="Arial" w:cs="Arial"/>
                <w:b/>
                <w:bCs/>
                <w:kern w:val="2"/>
                <w:szCs w:val="24"/>
              </w:rPr>
            </w:pPr>
          </w:p>
          <w:p w:rsidR="00566788" w:rsidRPr="007D5745" w:rsidRDefault="00566788" w:rsidP="00566788">
            <w:pPr>
              <w:rPr>
                <w:rFonts w:ascii="Arial" w:hAnsi="Arial" w:cs="Arial"/>
                <w:b/>
                <w:bCs/>
                <w:kern w:val="2"/>
                <w:szCs w:val="24"/>
              </w:rPr>
            </w:pPr>
            <w:r w:rsidRPr="007D5745">
              <w:rPr>
                <w:rFonts w:ascii="Arial" w:hAnsi="Arial" w:cs="Arial"/>
                <w:b/>
                <w:bCs/>
                <w:kern w:val="2"/>
                <w:szCs w:val="24"/>
              </w:rPr>
              <w:t>1.1. Pirkėjas</w:t>
            </w: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D727E3">
            <w:pPr>
              <w:widowControl w:val="0"/>
              <w:rPr>
                <w:rFonts w:ascii="Arial" w:hAnsi="Arial" w:cs="Arial"/>
                <w:szCs w:val="24"/>
              </w:rPr>
            </w:pPr>
            <w:r w:rsidRPr="00566788">
              <w:rPr>
                <w:rFonts w:ascii="Arial" w:hAnsi="Arial" w:cs="Arial"/>
                <w:szCs w:val="24"/>
              </w:rPr>
              <w:t xml:space="preserve">Prienų </w:t>
            </w:r>
            <w:r w:rsidR="00D727E3">
              <w:rPr>
                <w:rFonts w:ascii="Arial" w:hAnsi="Arial" w:cs="Arial"/>
                <w:szCs w:val="24"/>
              </w:rPr>
              <w:t xml:space="preserve">„Žiburio“ gimnazija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190189676</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szCs w:val="24"/>
              </w:rPr>
              <w:t>J. Basanavičiaus g. 1, Prienai</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566788" w:rsidP="00566788">
            <w:pPr>
              <w:widowControl w:val="0"/>
              <w:rPr>
                <w:rFonts w:ascii="Arial" w:hAnsi="Arial" w:cs="Arial"/>
                <w:szCs w:val="24"/>
              </w:rPr>
            </w:pPr>
            <w:r w:rsidRPr="00566788">
              <w:rPr>
                <w:rFonts w:ascii="Arial" w:hAnsi="Arial" w:cs="Arial"/>
                <w:kern w:val="2"/>
                <w:szCs w:val="24"/>
              </w:rPr>
              <w:t>Ne PVM mokėtojas</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566788">
            <w:pPr>
              <w:widowControl w:val="0"/>
              <w:rPr>
                <w:rFonts w:ascii="Arial" w:hAnsi="Arial" w:cs="Arial"/>
                <w:szCs w:val="24"/>
              </w:rPr>
            </w:pPr>
            <w:r w:rsidRPr="00D727E3">
              <w:rPr>
                <w:rFonts w:ascii="Arial" w:hAnsi="Arial" w:cs="Arial"/>
                <w:color w:val="000000"/>
                <w:szCs w:val="24"/>
              </w:rPr>
              <w:t>LT774010041100070079</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D727E3">
            <w:pPr>
              <w:widowControl w:val="0"/>
              <w:rPr>
                <w:rFonts w:ascii="Arial" w:hAnsi="Arial" w:cs="Arial"/>
                <w:kern w:val="2"/>
                <w:szCs w:val="24"/>
              </w:rPr>
            </w:pPr>
            <w:r w:rsidRPr="00D727E3">
              <w:rPr>
                <w:rFonts w:ascii="Arial" w:hAnsi="Arial" w:cs="Arial"/>
                <w:kern w:val="2"/>
                <w:szCs w:val="24"/>
              </w:rPr>
              <w:t>AB „</w:t>
            </w:r>
            <w:proofErr w:type="spellStart"/>
            <w:r w:rsidRPr="00D727E3">
              <w:rPr>
                <w:rFonts w:ascii="Arial" w:hAnsi="Arial" w:cs="Arial"/>
                <w:kern w:val="2"/>
                <w:szCs w:val="24"/>
              </w:rPr>
              <w:t>Luminor</w:t>
            </w:r>
            <w:proofErr w:type="spellEnd"/>
            <w:r w:rsidRPr="00D727E3">
              <w:rPr>
                <w:rFonts w:ascii="Arial" w:hAnsi="Arial" w:cs="Arial"/>
                <w:kern w:val="2"/>
                <w:szCs w:val="24"/>
              </w:rPr>
              <w:t xml:space="preserve"> Bank“, 40100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rPr>
                <w:rFonts w:ascii="Arial" w:hAnsi="Arial" w:cs="Arial"/>
                <w:szCs w:val="24"/>
              </w:rPr>
            </w:pPr>
            <w:r w:rsidRPr="00D727E3">
              <w:rPr>
                <w:rFonts w:ascii="Arial" w:hAnsi="Arial" w:cs="Arial"/>
                <w:szCs w:val="24"/>
              </w:rPr>
              <w:t>+370 319 52430</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566788" w:rsidRPr="00D727E3" w:rsidRDefault="00D727E3" w:rsidP="00566788">
            <w:pPr>
              <w:widowControl w:val="0"/>
              <w:ind w:right="22"/>
              <w:rPr>
                <w:rFonts w:ascii="Arial" w:hAnsi="Arial" w:cs="Arial"/>
                <w:kern w:val="2"/>
                <w:szCs w:val="24"/>
              </w:rPr>
            </w:pPr>
            <w:r w:rsidRPr="00D727E3">
              <w:rPr>
                <w:rFonts w:ascii="Arial" w:hAnsi="Arial" w:cs="Arial"/>
              </w:rPr>
              <w:t>mokykla@ziburys.prienai.lm.lt</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D727E3" w:rsidP="00D727E3">
            <w:pPr>
              <w:widowControl w:val="0"/>
              <w:rPr>
                <w:rFonts w:ascii="Arial" w:hAnsi="Arial" w:cs="Arial"/>
                <w:kern w:val="2"/>
                <w:szCs w:val="24"/>
              </w:rPr>
            </w:pPr>
            <w:r>
              <w:rPr>
                <w:rFonts w:ascii="Arial" w:hAnsi="Arial" w:cs="Arial"/>
                <w:kern w:val="2"/>
                <w:szCs w:val="24"/>
              </w:rPr>
              <w:t>D</w:t>
            </w:r>
            <w:r w:rsidR="00566788" w:rsidRPr="00566788">
              <w:rPr>
                <w:rFonts w:ascii="Arial" w:hAnsi="Arial" w:cs="Arial"/>
                <w:kern w:val="2"/>
                <w:szCs w:val="24"/>
              </w:rPr>
              <w:t xml:space="preserve">irektorė </w:t>
            </w:r>
            <w:r>
              <w:rPr>
                <w:rFonts w:ascii="Arial" w:hAnsi="Arial" w:cs="Arial"/>
                <w:kern w:val="2"/>
                <w:szCs w:val="24"/>
              </w:rPr>
              <w:t xml:space="preserve">Irma </w:t>
            </w:r>
            <w:proofErr w:type="spellStart"/>
            <w:r>
              <w:rPr>
                <w:rFonts w:ascii="Arial" w:hAnsi="Arial" w:cs="Arial"/>
                <w:kern w:val="2"/>
                <w:szCs w:val="24"/>
              </w:rPr>
              <w:t>Kačinauskienė</w:t>
            </w:r>
            <w:proofErr w:type="spellEnd"/>
            <w:r>
              <w:rPr>
                <w:rFonts w:ascii="Arial" w:hAnsi="Arial" w:cs="Arial"/>
                <w:kern w:val="2"/>
                <w:szCs w:val="24"/>
              </w:rPr>
              <w:t xml:space="preserve"> </w:t>
            </w:r>
          </w:p>
        </w:tc>
      </w:tr>
      <w:tr w:rsidR="00566788" w:rsidRPr="007D5745" w:rsidTr="000328D7">
        <w:tc>
          <w:tcPr>
            <w:tcW w:w="2808" w:type="dxa"/>
            <w:vMerge/>
          </w:tcPr>
          <w:p w:rsidR="00566788" w:rsidRPr="007D5745" w:rsidRDefault="00566788" w:rsidP="00566788">
            <w:pPr>
              <w:rPr>
                <w:rFonts w:ascii="Arial" w:hAnsi="Arial" w:cs="Arial"/>
                <w:kern w:val="2"/>
                <w:szCs w:val="24"/>
              </w:rPr>
            </w:pPr>
          </w:p>
        </w:tc>
        <w:tc>
          <w:tcPr>
            <w:tcW w:w="3240" w:type="dxa"/>
          </w:tcPr>
          <w:p w:rsidR="00566788" w:rsidRPr="007D5745" w:rsidRDefault="00566788" w:rsidP="00566788">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566788" w:rsidRPr="00566788" w:rsidRDefault="00964122" w:rsidP="00964122">
            <w:pPr>
              <w:widowControl w:val="0"/>
              <w:rPr>
                <w:rFonts w:ascii="Arial" w:hAnsi="Arial" w:cs="Arial"/>
                <w:kern w:val="2"/>
                <w:szCs w:val="24"/>
              </w:rPr>
            </w:pPr>
            <w:r>
              <w:rPr>
                <w:rFonts w:ascii="Arial" w:hAnsi="Arial" w:cs="Arial"/>
                <w:kern w:val="2"/>
                <w:szCs w:val="24"/>
              </w:rPr>
              <w:t xml:space="preserve">Gimnazijos </w:t>
            </w:r>
            <w:r w:rsidR="00566788" w:rsidRPr="00566788">
              <w:rPr>
                <w:rFonts w:ascii="Arial" w:hAnsi="Arial" w:cs="Arial"/>
                <w:kern w:val="2"/>
                <w:szCs w:val="24"/>
              </w:rPr>
              <w:t>nuostatai</w:t>
            </w: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4D52D1" w:rsidP="00BF0529">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566788" w:rsidRDefault="004D52D1" w:rsidP="00AA01FF">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566788" w:rsidRDefault="004D52D1" w:rsidP="00AC2507">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566788" w:rsidRDefault="004D52D1" w:rsidP="00884F7B">
            <w:pPr>
              <w:jc w:val="both"/>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566788" w:rsidRDefault="004D52D1" w:rsidP="00884F7B">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pavaduotojas ūkio reikalams Alvydas </w:t>
            </w: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Volungevičius, tel. +370 698 22348, el. p. </w:t>
            </w:r>
          </w:p>
          <w:p w:rsidR="00884F7B" w:rsidRDefault="006425DC" w:rsidP="00884F7B">
            <w:pPr>
              <w:widowControl w:val="0"/>
              <w:rPr>
                <w:rFonts w:ascii="Arial" w:hAnsi="Arial" w:cs="Arial"/>
                <w:kern w:val="2"/>
                <w:szCs w:val="24"/>
              </w:rPr>
            </w:pPr>
            <w:hyperlink r:id="rId7" w:history="1">
              <w:r w:rsidR="00D33D11" w:rsidRPr="00D05182">
                <w:rPr>
                  <w:rStyle w:val="Hipersaitas"/>
                  <w:rFonts w:ascii="Arial" w:hAnsi="Arial" w:cs="Arial"/>
                  <w:kern w:val="2"/>
                  <w:szCs w:val="24"/>
                </w:rPr>
                <w:t>volungevicius.alvydas@ziburiogimnazija.lt</w:t>
              </w:r>
            </w:hyperlink>
          </w:p>
          <w:p w:rsidR="00D33D11" w:rsidRPr="00884F7B" w:rsidRDefault="00D33D11" w:rsidP="00884F7B">
            <w:pPr>
              <w:widowControl w:val="0"/>
              <w:rPr>
                <w:rFonts w:ascii="Arial" w:hAnsi="Arial" w:cs="Arial"/>
                <w:kern w:val="2"/>
                <w:szCs w:val="24"/>
              </w:rPr>
            </w:pPr>
          </w:p>
          <w:p w:rsidR="00884F7B" w:rsidRPr="00884F7B" w:rsidRDefault="00884F7B" w:rsidP="00884F7B">
            <w:pPr>
              <w:widowControl w:val="0"/>
              <w:rPr>
                <w:rFonts w:ascii="Arial" w:hAnsi="Arial" w:cs="Arial"/>
                <w:kern w:val="2"/>
                <w:szCs w:val="24"/>
              </w:rPr>
            </w:pPr>
            <w:r w:rsidRPr="00884F7B">
              <w:rPr>
                <w:rFonts w:ascii="Arial" w:hAnsi="Arial" w:cs="Arial"/>
                <w:kern w:val="2"/>
                <w:szCs w:val="24"/>
              </w:rPr>
              <w:t xml:space="preserve">Direktoriaus pavaduotoja ugdymui Daiva </w:t>
            </w:r>
            <w:proofErr w:type="spellStart"/>
            <w:r w:rsidRPr="00884F7B">
              <w:rPr>
                <w:rFonts w:ascii="Arial" w:hAnsi="Arial" w:cs="Arial"/>
                <w:kern w:val="2"/>
                <w:szCs w:val="24"/>
              </w:rPr>
              <w:t>Sabanskienė</w:t>
            </w:r>
            <w:proofErr w:type="spellEnd"/>
            <w:r w:rsidRPr="00884F7B">
              <w:rPr>
                <w:rFonts w:ascii="Arial" w:hAnsi="Arial" w:cs="Arial"/>
                <w:kern w:val="2"/>
                <w:szCs w:val="24"/>
              </w:rPr>
              <w:t xml:space="preserve">, tel. </w:t>
            </w:r>
          </w:p>
          <w:p w:rsidR="00566788" w:rsidRPr="00566788" w:rsidRDefault="00884F7B" w:rsidP="00884F7B">
            <w:pPr>
              <w:widowControl w:val="0"/>
              <w:rPr>
                <w:rFonts w:ascii="Arial" w:hAnsi="Arial" w:cs="Arial"/>
                <w:szCs w:val="24"/>
              </w:rPr>
            </w:pPr>
            <w:r w:rsidRPr="00884F7B">
              <w:rPr>
                <w:rFonts w:ascii="Arial" w:hAnsi="Arial" w:cs="Arial"/>
                <w:kern w:val="2"/>
                <w:szCs w:val="24"/>
              </w:rPr>
              <w:t>+370 319 52430, el.</w:t>
            </w:r>
            <w:r>
              <w:rPr>
                <w:rFonts w:ascii="Arial" w:hAnsi="Arial" w:cs="Arial"/>
                <w:kern w:val="2"/>
                <w:szCs w:val="24"/>
              </w:rPr>
              <w:t xml:space="preserve"> </w:t>
            </w:r>
            <w:r w:rsidRPr="00884F7B">
              <w:rPr>
                <w:rFonts w:ascii="Arial" w:hAnsi="Arial" w:cs="Arial"/>
                <w:kern w:val="2"/>
                <w:szCs w:val="24"/>
              </w:rPr>
              <w:t>p. daiva.sabanskiene@gmail.com</w:t>
            </w:r>
          </w:p>
        </w:tc>
      </w:tr>
      <w:tr w:rsidR="0056678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566788" w:rsidRPr="007D5745" w:rsidRDefault="00566788" w:rsidP="00566788">
            <w:pPr>
              <w:rPr>
                <w:rFonts w:ascii="Arial" w:hAnsi="Arial" w:cs="Arial"/>
                <w:b/>
                <w:bCs/>
                <w:kern w:val="2"/>
                <w:szCs w:val="24"/>
              </w:rPr>
            </w:pPr>
            <w:r w:rsidRPr="007D5745">
              <w:rPr>
                <w:rFonts w:ascii="Arial" w:hAnsi="Arial" w:cs="Arial"/>
                <w:b/>
                <w:bCs/>
                <w:kern w:val="2"/>
                <w:szCs w:val="24"/>
              </w:rPr>
              <w:t>2.2. Tiekėjo kontaktiniai asmenys, 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884F7B" w:rsidRPr="00AA01FF" w:rsidRDefault="00884F7B" w:rsidP="00884F7B">
            <w:pPr>
              <w:rPr>
                <w:rFonts w:ascii="Arial" w:hAnsi="Arial" w:cs="Arial"/>
                <w:kern w:val="2"/>
                <w:szCs w:val="24"/>
              </w:rPr>
            </w:pPr>
          </w:p>
        </w:tc>
      </w:tr>
      <w:tr w:rsidR="00566788" w:rsidRPr="007D5745" w:rsidTr="000328D7">
        <w:trPr>
          <w:trHeight w:val="300"/>
        </w:trPr>
        <w:tc>
          <w:tcPr>
            <w:tcW w:w="9895" w:type="dxa"/>
            <w:gridSpan w:val="3"/>
          </w:tcPr>
          <w:p w:rsidR="00566788" w:rsidRPr="007D5745" w:rsidRDefault="00566788" w:rsidP="00566788">
            <w:pPr>
              <w:jc w:val="center"/>
              <w:rPr>
                <w:rFonts w:ascii="Arial" w:hAnsi="Arial" w:cs="Arial"/>
                <w:b/>
                <w:bCs/>
                <w:kern w:val="2"/>
                <w:szCs w:val="24"/>
              </w:rPr>
            </w:pPr>
            <w:r w:rsidRPr="007D5745">
              <w:rPr>
                <w:rFonts w:ascii="Arial" w:hAnsi="Arial" w:cs="Arial"/>
                <w:b/>
                <w:bCs/>
                <w:kern w:val="2"/>
                <w:szCs w:val="24"/>
              </w:rPr>
              <w:t>3. SUTARTIES DALYKAS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AD0FC8" w:rsidRDefault="00AD0FC8" w:rsidP="00515C7C">
            <w:pPr>
              <w:widowControl w:val="0"/>
              <w:jc w:val="both"/>
              <w:rPr>
                <w:rFonts w:ascii="Arial" w:hAnsi="Arial" w:cs="Arial"/>
                <w:szCs w:val="24"/>
              </w:rPr>
            </w:pPr>
            <w:r w:rsidRPr="00AD0FC8">
              <w:rPr>
                <w:rFonts w:ascii="Arial" w:hAnsi="Arial" w:cs="Arial"/>
                <w:kern w:val="2"/>
                <w:szCs w:val="24"/>
              </w:rPr>
              <w:t xml:space="preserve">Tiekėjas įsipareigoja Sutartyje numatytomis sąlygomis perduoti </w:t>
            </w:r>
            <w:r w:rsidRPr="00AD0FC8">
              <w:rPr>
                <w:rFonts w:ascii="Arial" w:hAnsi="Arial" w:cs="Arial"/>
                <w:kern w:val="2"/>
                <w:szCs w:val="24"/>
              </w:rPr>
              <w:lastRenderedPageBreak/>
              <w:t xml:space="preserve">Pirkėjui </w:t>
            </w:r>
            <w:r w:rsidR="00D33D11">
              <w:rPr>
                <w:rFonts w:ascii="Arial" w:hAnsi="Arial" w:cs="Arial"/>
                <w:kern w:val="2"/>
                <w:szCs w:val="24"/>
              </w:rPr>
              <w:t xml:space="preserve">mokomuosius </w:t>
            </w:r>
            <w:r w:rsidR="00D33D11" w:rsidRPr="00D33D11">
              <w:rPr>
                <w:rFonts w:ascii="Arial" w:hAnsi="Arial" w:cs="Arial"/>
                <w:kern w:val="2"/>
                <w:szCs w:val="24"/>
              </w:rPr>
              <w:t>eksperimentų rinkini</w:t>
            </w:r>
            <w:r w:rsidR="00D33D11">
              <w:rPr>
                <w:rFonts w:ascii="Arial" w:hAnsi="Arial" w:cs="Arial"/>
                <w:kern w:val="2"/>
                <w:szCs w:val="24"/>
              </w:rPr>
              <w:t xml:space="preserve">us STEAM </w:t>
            </w:r>
            <w:r w:rsidR="00515C7C">
              <w:rPr>
                <w:rFonts w:ascii="Arial" w:hAnsi="Arial" w:cs="Arial"/>
                <w:kern w:val="2"/>
                <w:szCs w:val="24"/>
              </w:rPr>
              <w:t xml:space="preserve">fizikos ir inžinerijos </w:t>
            </w:r>
            <w:r w:rsidR="00D33D11" w:rsidRPr="00D33D11">
              <w:rPr>
                <w:rFonts w:ascii="Arial" w:hAnsi="Arial" w:cs="Arial"/>
                <w:kern w:val="2"/>
                <w:szCs w:val="24"/>
              </w:rPr>
              <w:t>laboratorijai</w:t>
            </w:r>
            <w:r w:rsidRPr="00AD0FC8">
              <w:rPr>
                <w:rFonts w:ascii="Arial" w:hAnsi="Arial" w:cs="Arial"/>
                <w:color w:val="000000"/>
                <w:kern w:val="2"/>
                <w:szCs w:val="24"/>
              </w:rPr>
              <w:t xml:space="preserve"> (toliau – Prekė</w:t>
            </w:r>
            <w:r w:rsidR="00550532">
              <w:rPr>
                <w:rFonts w:ascii="Arial" w:hAnsi="Arial" w:cs="Arial"/>
                <w:color w:val="000000"/>
                <w:kern w:val="2"/>
                <w:szCs w:val="24"/>
              </w:rPr>
              <w:t>s</w:t>
            </w:r>
            <w:r w:rsidRPr="00AD0FC8">
              <w:rPr>
                <w:rFonts w:ascii="Arial" w:hAnsi="Arial" w:cs="Arial"/>
                <w:color w:val="000000"/>
                <w:kern w:val="2"/>
                <w:szCs w:val="24"/>
              </w:rPr>
              <w:t>).</w:t>
            </w:r>
            <w:r w:rsidR="00550532">
              <w:rPr>
                <w:rFonts w:ascii="Arial" w:hAnsi="Arial" w:cs="Arial"/>
                <w:color w:val="000000"/>
                <w:kern w:val="2"/>
                <w:szCs w:val="24"/>
              </w:rPr>
              <w:t xml:space="preserve"> </w:t>
            </w:r>
            <w:r w:rsidRPr="00AD0FC8">
              <w:rPr>
                <w:rFonts w:ascii="Arial" w:hAnsi="Arial" w:cs="Arial"/>
                <w:color w:val="000000"/>
                <w:kern w:val="2"/>
                <w:szCs w:val="24"/>
              </w:rPr>
              <w:t>Išsamus Prek</w:t>
            </w:r>
            <w:r w:rsidR="00550532">
              <w:rPr>
                <w:rFonts w:ascii="Arial" w:hAnsi="Arial" w:cs="Arial"/>
                <w:color w:val="000000"/>
                <w:kern w:val="2"/>
                <w:szCs w:val="24"/>
              </w:rPr>
              <w:t>ių</w:t>
            </w:r>
            <w:r w:rsidRPr="00AD0FC8">
              <w:rPr>
                <w:rFonts w:ascii="Arial" w:hAnsi="Arial" w:cs="Arial"/>
                <w:color w:val="000000"/>
                <w:kern w:val="2"/>
                <w:szCs w:val="24"/>
              </w:rPr>
              <w:t xml:space="preserve"> aprašymas ir kiti reikalavimai tiekiam</w:t>
            </w:r>
            <w:r w:rsidR="00550532">
              <w:rPr>
                <w:rFonts w:ascii="Arial" w:hAnsi="Arial" w:cs="Arial"/>
                <w:color w:val="000000"/>
                <w:kern w:val="2"/>
                <w:szCs w:val="24"/>
              </w:rPr>
              <w:t>oms</w:t>
            </w:r>
            <w:r w:rsidRPr="00AD0FC8">
              <w:rPr>
                <w:rFonts w:ascii="Arial" w:hAnsi="Arial" w:cs="Arial"/>
                <w:color w:val="000000"/>
                <w:kern w:val="2"/>
                <w:szCs w:val="24"/>
              </w:rPr>
              <w:t xml:space="preserve"> Prek</w:t>
            </w:r>
            <w:r w:rsidR="00550532">
              <w:rPr>
                <w:rFonts w:ascii="Arial" w:hAnsi="Arial" w:cs="Arial"/>
                <w:color w:val="000000"/>
                <w:kern w:val="2"/>
                <w:szCs w:val="24"/>
              </w:rPr>
              <w:t>ėms</w:t>
            </w:r>
            <w:r w:rsidRPr="00AD0FC8">
              <w:rPr>
                <w:rFonts w:ascii="Arial" w:hAnsi="Arial" w:cs="Arial"/>
                <w:color w:val="000000"/>
                <w:kern w:val="2"/>
                <w:szCs w:val="24"/>
              </w:rPr>
              <w:t xml:space="preserve"> nustatyti Sutarties priede Nr. 1 „Techninė specifikacija“ (toliau – Techninė specifikacija).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515C7C">
            <w:pPr>
              <w:jc w:val="both"/>
              <w:rPr>
                <w:rFonts w:ascii="Arial" w:hAnsi="Arial" w:cs="Arial"/>
                <w:kern w:val="2"/>
                <w:szCs w:val="24"/>
              </w:rPr>
            </w:pPr>
            <w:r>
              <w:rPr>
                <w:rFonts w:ascii="Arial" w:hAnsi="Arial" w:cs="Arial"/>
                <w:kern w:val="2"/>
                <w:szCs w:val="24"/>
              </w:rPr>
              <w:t>„</w:t>
            </w:r>
            <w:r w:rsidR="00515C7C" w:rsidRPr="00515C7C">
              <w:rPr>
                <w:rFonts w:ascii="Arial" w:hAnsi="Arial" w:cs="Arial"/>
                <w:kern w:val="2"/>
                <w:szCs w:val="24"/>
              </w:rPr>
              <w:t>MOKOMIEJI EKSPERIMENTŲ RINKINIAI STEAM FIZIKOS IR INŽINERIJOS LABORATORIJAI</w:t>
            </w:r>
            <w:r>
              <w:rPr>
                <w:rFonts w:ascii="Arial" w:hAnsi="Arial" w:cs="Arial"/>
                <w:kern w:val="2"/>
                <w:szCs w:val="24"/>
              </w:rPr>
              <w:t xml:space="preserve">“, Nr.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B73174" w:rsidP="00B73174">
            <w:pPr>
              <w:jc w:val="both"/>
              <w:rPr>
                <w:rFonts w:ascii="Arial" w:hAnsi="Arial" w:cs="Arial"/>
                <w:kern w:val="2"/>
                <w:szCs w:val="24"/>
              </w:rPr>
            </w:pPr>
            <w:r w:rsidRPr="00B73174">
              <w:rPr>
                <w:rFonts w:ascii="Arial" w:hAnsi="Arial" w:cs="Arial"/>
                <w:kern w:val="2"/>
                <w:szCs w:val="24"/>
              </w:rPr>
              <w:t>Pirkimas vykdomas siekiant įgyvendinti projektą „Tūkstantmečio mokyklos I“ Nr. 10-011-P-0001, finansuojamą Ekonomikos gaivinimo ir atsparumo didinimo priemonės (EGADP) bei Lietuvos Respublikos valstybės biudžeto lėšomis.</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684872" w:rsidRDefault="00AD0FC8" w:rsidP="00AD0FC8">
            <w:pPr>
              <w:jc w:val="center"/>
              <w:rPr>
                <w:rFonts w:ascii="Arial" w:hAnsi="Arial" w:cs="Arial"/>
                <w:b/>
                <w:bCs/>
                <w:kern w:val="2"/>
                <w:szCs w:val="24"/>
              </w:rPr>
            </w:pPr>
            <w:r w:rsidRPr="00684872">
              <w:rPr>
                <w:rFonts w:ascii="Arial" w:hAnsi="Arial" w:cs="Arial"/>
                <w:b/>
                <w:bCs/>
                <w:kern w:val="2"/>
                <w:szCs w:val="24"/>
              </w:rPr>
              <w:t>4. PREKIŲ PRISTATYMO TERMINAI IR PREKIŲ PERDAVIMO-PRIĖMIMO TVARKA</w:t>
            </w:r>
          </w:p>
        </w:tc>
      </w:tr>
      <w:tr w:rsidR="008068D4"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8068D4" w:rsidRPr="00684872" w:rsidRDefault="008068D4" w:rsidP="008068D4">
            <w:pPr>
              <w:rPr>
                <w:rFonts w:ascii="Arial" w:hAnsi="Arial" w:cs="Arial"/>
                <w:b/>
              </w:rPr>
            </w:pPr>
            <w:r w:rsidRPr="00684872">
              <w:rPr>
                <w:rFonts w:ascii="Arial" w:hAnsi="Arial" w:cs="Arial"/>
                <w:b/>
              </w:rPr>
              <w:t>4.1. Prekių pristatymo terminai, kai Prekės pristatomos dalimis</w:t>
            </w:r>
          </w:p>
        </w:tc>
        <w:tc>
          <w:tcPr>
            <w:tcW w:w="7042" w:type="dxa"/>
            <w:gridSpan w:val="2"/>
            <w:tcBorders>
              <w:top w:val="single" w:sz="4" w:space="0" w:color="auto"/>
              <w:left w:val="single" w:sz="4" w:space="0" w:color="auto"/>
              <w:bottom w:val="single" w:sz="4" w:space="0" w:color="auto"/>
              <w:right w:val="single" w:sz="4" w:space="0" w:color="auto"/>
            </w:tcBorders>
          </w:tcPr>
          <w:p w:rsidR="008068D4" w:rsidRPr="00684872" w:rsidRDefault="00173FBF" w:rsidP="008068D4">
            <w:pPr>
              <w:jc w:val="both"/>
              <w:rPr>
                <w:rFonts w:ascii="Arial" w:hAnsi="Arial" w:cs="Arial"/>
              </w:rPr>
            </w:pPr>
            <w:r w:rsidRPr="00173FBF">
              <w:rPr>
                <w:rFonts w:ascii="Arial" w:hAnsi="Arial" w:cs="Arial"/>
              </w:rPr>
              <w:t xml:space="preserve">Tiekėjas Prekes (visą Prekių kiekį) įsipareigoja pristatyti </w:t>
            </w:r>
            <w:r w:rsidRPr="00173FBF">
              <w:rPr>
                <w:rFonts w:ascii="Arial" w:hAnsi="Arial" w:cs="Arial"/>
                <w:b/>
              </w:rPr>
              <w:t xml:space="preserve">ne vėliau kaip per 30 (trisdešimt) kalendorinių dienų </w:t>
            </w:r>
            <w:r w:rsidRPr="00173FBF">
              <w:rPr>
                <w:rFonts w:ascii="Arial" w:hAnsi="Arial" w:cs="Arial"/>
              </w:rPr>
              <w:t xml:space="preserve">nuo Sutarties įsigaliojimo dienos šiuo adresu: </w:t>
            </w:r>
            <w:r w:rsidRPr="00684872">
              <w:rPr>
                <w:rFonts w:ascii="Arial" w:hAnsi="Arial" w:cs="Arial"/>
              </w:rPr>
              <w:t>J. Basanavičiaus g. 1, Prienai, LT-59129.</w:t>
            </w:r>
            <w:r w:rsidRPr="00173FBF">
              <w:rPr>
                <w:rFonts w:ascii="Arial" w:hAnsi="Arial" w:cs="Arial"/>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332DA" w:rsidP="00BF6AC6">
            <w:pPr>
              <w:jc w:val="both"/>
              <w:rPr>
                <w:rFonts w:ascii="Arial" w:hAnsi="Arial" w:cs="Arial"/>
                <w:kern w:val="2"/>
                <w:szCs w:val="24"/>
              </w:rPr>
            </w:pPr>
            <w:r w:rsidRPr="00A332DA">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D316B2" w:rsidRDefault="00D316B2" w:rsidP="00D316B2">
            <w:pPr>
              <w:jc w:val="both"/>
              <w:rPr>
                <w:rFonts w:ascii="Arial" w:hAnsi="Arial" w:cs="Arial"/>
                <w:kern w:val="2"/>
                <w:szCs w:val="24"/>
              </w:rPr>
            </w:pPr>
            <w:r w:rsidRPr="00D316B2">
              <w:rPr>
                <w:rFonts w:ascii="Arial" w:hAnsi="Arial" w:cs="Arial"/>
                <w:kern w:val="2"/>
                <w:szCs w:val="24"/>
              </w:rPr>
              <w:t>1. Perdavimo</w:t>
            </w:r>
            <w:r w:rsidR="00684872">
              <w:rPr>
                <w:rFonts w:ascii="Arial" w:hAnsi="Arial" w:cs="Arial"/>
                <w:kern w:val="2"/>
                <w:szCs w:val="24"/>
              </w:rPr>
              <w:t>–</w:t>
            </w:r>
            <w:r w:rsidR="00180F38">
              <w:rPr>
                <w:rFonts w:ascii="Arial" w:hAnsi="Arial" w:cs="Arial"/>
                <w:kern w:val="2"/>
                <w:szCs w:val="24"/>
              </w:rPr>
              <w:t>priėmimo aktas.</w:t>
            </w:r>
          </w:p>
          <w:p w:rsidR="006D4EC5" w:rsidRPr="006D4EC5" w:rsidRDefault="00180F38" w:rsidP="005F6276">
            <w:pPr>
              <w:jc w:val="both"/>
              <w:rPr>
                <w:rFonts w:ascii="Arial" w:hAnsi="Arial" w:cs="Arial"/>
                <w:kern w:val="2"/>
                <w:szCs w:val="24"/>
              </w:rPr>
            </w:pPr>
            <w:r>
              <w:rPr>
                <w:rFonts w:ascii="Arial" w:hAnsi="Arial" w:cs="Arial"/>
                <w:kern w:val="2"/>
                <w:szCs w:val="24"/>
              </w:rPr>
              <w:t>2</w:t>
            </w:r>
            <w:r w:rsidRPr="00CE0755">
              <w:rPr>
                <w:rFonts w:ascii="Arial" w:hAnsi="Arial" w:cs="Arial"/>
                <w:kern w:val="2"/>
                <w:szCs w:val="24"/>
              </w:rPr>
              <w:t xml:space="preserve">. </w:t>
            </w:r>
            <w:r w:rsidR="006D4EC5" w:rsidRPr="006D4EC5">
              <w:rPr>
                <w:rFonts w:ascii="Arial" w:hAnsi="Arial" w:cs="Arial"/>
                <w:kern w:val="2"/>
                <w:szCs w:val="24"/>
              </w:rPr>
              <w:t>Jeigu Prekės bus pristatomos antrinėje pakuotėje, Tiekėjas turės pateikti antrinės (-</w:t>
            </w:r>
            <w:proofErr w:type="spellStart"/>
            <w:r w:rsidR="006D4EC5" w:rsidRPr="006D4EC5">
              <w:rPr>
                <w:rFonts w:ascii="Arial" w:hAnsi="Arial" w:cs="Arial"/>
                <w:kern w:val="2"/>
                <w:szCs w:val="24"/>
              </w:rPr>
              <w:t>ių</w:t>
            </w:r>
            <w:proofErr w:type="spellEnd"/>
            <w:r w:rsidR="006D4EC5" w:rsidRPr="006D4EC5">
              <w:rPr>
                <w:rFonts w:ascii="Arial" w:hAnsi="Arial" w:cs="Arial"/>
                <w:kern w:val="2"/>
                <w:szCs w:val="24"/>
              </w:rPr>
              <w:t>) pakuotės (-</w:t>
            </w:r>
            <w:proofErr w:type="spellStart"/>
            <w:r w:rsidR="006D4EC5" w:rsidRPr="006D4EC5">
              <w:rPr>
                <w:rFonts w:ascii="Arial" w:hAnsi="Arial" w:cs="Arial"/>
                <w:kern w:val="2"/>
                <w:szCs w:val="24"/>
              </w:rPr>
              <w:t>čių</w:t>
            </w:r>
            <w:proofErr w:type="spellEnd"/>
            <w:r w:rsidR="006D4EC5" w:rsidRPr="006D4EC5">
              <w:rPr>
                <w:rFonts w:ascii="Arial" w:hAnsi="Arial" w:cs="Arial"/>
                <w:kern w:val="2"/>
                <w:szCs w:val="24"/>
              </w:rPr>
              <w:t>) tinkamumą perdirbti (</w:t>
            </w:r>
            <w:proofErr w:type="spellStart"/>
            <w:r w:rsidR="006D4EC5" w:rsidRPr="006D4EC5">
              <w:rPr>
                <w:rFonts w:ascii="Arial" w:hAnsi="Arial" w:cs="Arial"/>
                <w:kern w:val="2"/>
                <w:szCs w:val="24"/>
              </w:rPr>
              <w:t>perdirbamumą</w:t>
            </w:r>
            <w:proofErr w:type="spellEnd"/>
            <w:r w:rsidR="006D4EC5" w:rsidRPr="006D4EC5">
              <w:rPr>
                <w:rFonts w:ascii="Arial" w:hAnsi="Arial" w:cs="Arial"/>
                <w:kern w:val="2"/>
                <w:szCs w:val="24"/>
              </w:rPr>
              <w:t xml:space="preserve">) ir (ar) </w:t>
            </w:r>
            <w:proofErr w:type="spellStart"/>
            <w:r w:rsidR="006D4EC5" w:rsidRPr="006D4EC5">
              <w:rPr>
                <w:rFonts w:ascii="Arial" w:hAnsi="Arial" w:cs="Arial"/>
                <w:kern w:val="2"/>
                <w:szCs w:val="24"/>
              </w:rPr>
              <w:t>vienalytiškumą</w:t>
            </w:r>
            <w:proofErr w:type="spellEnd"/>
            <w:r w:rsidR="006D4EC5" w:rsidRPr="006D4EC5">
              <w:rPr>
                <w:rFonts w:ascii="Arial" w:hAnsi="Arial" w:cs="Arial"/>
                <w:kern w:val="2"/>
                <w:szCs w:val="24"/>
              </w:rPr>
              <w:t xml:space="preserve"> (homogeniškumą) patvirtinančius dokumentus</w:t>
            </w:r>
            <w:r w:rsidR="005F6276">
              <w:rPr>
                <w:rFonts w:ascii="Arial" w:hAnsi="Arial" w:cs="Arial"/>
                <w:kern w:val="2"/>
                <w:szCs w:val="24"/>
              </w:rPr>
              <w:t xml:space="preserve">. </w:t>
            </w:r>
          </w:p>
          <w:p w:rsidR="00AD0FC8" w:rsidRPr="00DF582D" w:rsidRDefault="00D316B2" w:rsidP="00F7595C">
            <w:pPr>
              <w:jc w:val="both"/>
              <w:rPr>
                <w:rFonts w:ascii="Arial" w:hAnsi="Arial" w:cs="Arial"/>
                <w:kern w:val="2"/>
                <w:szCs w:val="24"/>
              </w:rPr>
            </w:pPr>
            <w:r w:rsidRPr="006D4EC5">
              <w:rPr>
                <w:rFonts w:ascii="Arial" w:hAnsi="Arial" w:cs="Arial"/>
                <w:kern w:val="2"/>
                <w:szCs w:val="24"/>
              </w:rPr>
              <w:t>Tiekėjui nepateikus nurodytų dokumentų, laikoma, kad Prek</w:t>
            </w:r>
            <w:r w:rsidR="00F7595C" w:rsidRPr="006D4EC5">
              <w:rPr>
                <w:rFonts w:ascii="Arial" w:hAnsi="Arial" w:cs="Arial"/>
                <w:kern w:val="2"/>
                <w:szCs w:val="24"/>
              </w:rPr>
              <w:t xml:space="preserve">ės </w:t>
            </w:r>
            <w:r w:rsidRPr="006D4EC5">
              <w:rPr>
                <w:rFonts w:ascii="Arial" w:hAnsi="Arial" w:cs="Arial"/>
                <w:kern w:val="2"/>
                <w:szCs w:val="24"/>
              </w:rPr>
              <w:t>neatitinka Sutartyje nustatytų reikalavimų.</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Fiksuotos kainos kainodara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t>fiksuotos kainos</w:t>
            </w:r>
            <w:r w:rsidRPr="007D5745">
              <w:rPr>
                <w:rFonts w:ascii="Arial" w:hAnsi="Arial" w:cs="Arial"/>
                <w:b/>
                <w:bCs/>
                <w:kern w:val="2"/>
                <w:szCs w:val="24"/>
              </w:rPr>
              <w:t xml:space="preserve"> kainodara</w:t>
            </w: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rPr>
                <w:rFonts w:ascii="Arial" w:hAnsi="Arial" w:cs="Arial"/>
                <w:b/>
                <w:bCs/>
                <w:kern w:val="2"/>
                <w:szCs w:val="24"/>
              </w:rPr>
            </w:pPr>
          </w:p>
          <w:p w:rsidR="00AD0FC8" w:rsidRPr="007D5745" w:rsidRDefault="00AD0FC8" w:rsidP="00AD0FC8">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Pradinės Sutarties vertė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be pridėtinės vertės mokesčio (toliau – PVM). </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PVM sudaro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w:t>
            </w:r>
          </w:p>
          <w:p w:rsidR="00C41EDD" w:rsidRPr="00C41EDD" w:rsidRDefault="00C41EDD" w:rsidP="00C41EDD">
            <w:pPr>
              <w:jc w:val="both"/>
              <w:rPr>
                <w:rFonts w:ascii="Arial" w:hAnsi="Arial" w:cs="Arial"/>
                <w:kern w:val="2"/>
                <w:szCs w:val="24"/>
              </w:rPr>
            </w:pPr>
            <w:r w:rsidRPr="00C41EDD">
              <w:rPr>
                <w:rFonts w:ascii="Arial" w:hAnsi="Arial" w:cs="Arial"/>
                <w:kern w:val="2"/>
                <w:szCs w:val="24"/>
              </w:rPr>
              <w:t xml:space="preserve">Sutarties kaina yra </w:t>
            </w:r>
            <w:r w:rsidRPr="00C41EDD">
              <w:rPr>
                <w:rFonts w:ascii="Arial" w:hAnsi="Arial" w:cs="Arial"/>
                <w:color w:val="4472C4"/>
                <w:kern w:val="2"/>
                <w:szCs w:val="24"/>
              </w:rPr>
              <w:t>(nurodyti sumą skaičiais)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w:t>
            </w:r>
            <w:r w:rsidRPr="00C41EDD">
              <w:rPr>
                <w:rFonts w:ascii="Arial" w:hAnsi="Arial" w:cs="Arial"/>
                <w:color w:val="4472C4"/>
                <w:kern w:val="2"/>
                <w:szCs w:val="24"/>
              </w:rPr>
              <w:t>(nurodyti sumą žodžiais)</w:t>
            </w:r>
            <w:r w:rsidRPr="00C41EDD">
              <w:rPr>
                <w:rFonts w:ascii="Arial" w:hAnsi="Arial" w:cs="Arial"/>
                <w:kern w:val="2"/>
                <w:szCs w:val="24"/>
              </w:rPr>
              <w:t xml:space="preserve"> </w:t>
            </w:r>
            <w:proofErr w:type="spellStart"/>
            <w:r w:rsidRPr="00C41EDD">
              <w:rPr>
                <w:rFonts w:ascii="Arial" w:hAnsi="Arial" w:cs="Arial"/>
                <w:kern w:val="2"/>
                <w:szCs w:val="24"/>
              </w:rPr>
              <w:t>Eur</w:t>
            </w:r>
            <w:proofErr w:type="spellEnd"/>
            <w:r w:rsidRPr="00C41EDD">
              <w:rPr>
                <w:rFonts w:ascii="Arial" w:hAnsi="Arial" w:cs="Arial"/>
                <w:kern w:val="2"/>
                <w:szCs w:val="24"/>
              </w:rPr>
              <w:t xml:space="preserve"> su PVM.</w:t>
            </w:r>
          </w:p>
          <w:p w:rsidR="00AD0FC8" w:rsidRPr="00C41EDD" w:rsidRDefault="00C41EDD" w:rsidP="00AD0FC8">
            <w:pPr>
              <w:jc w:val="both"/>
              <w:rPr>
                <w:rFonts w:ascii="Arial" w:hAnsi="Arial" w:cs="Arial"/>
                <w:kern w:val="2"/>
                <w:szCs w:val="24"/>
              </w:rPr>
            </w:pPr>
            <w:r w:rsidRPr="00C41EDD">
              <w:rPr>
                <w:rFonts w:ascii="Arial" w:hAnsi="Arial" w:cs="Arial"/>
                <w:kern w:val="2"/>
                <w:szCs w:val="24"/>
              </w:rPr>
              <w:t>Šioje Sutartyje P</w:t>
            </w:r>
            <w:r w:rsidRPr="00C41EDD">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Pr>
                <w:rFonts w:ascii="Arial" w:hAnsi="Arial" w:cs="Arial"/>
                <w:kern w:val="2"/>
                <w:szCs w:val="24"/>
              </w:rPr>
              <w:t>a</w:t>
            </w:r>
            <w:r w:rsidRPr="007D5745">
              <w:rPr>
                <w:rFonts w:ascii="Arial" w:hAnsi="Arial" w:cs="Arial"/>
                <w:kern w:val="2"/>
                <w:szCs w:val="24"/>
              </w:rPr>
              <w:t>:</w:t>
            </w:r>
          </w:p>
          <w:p w:rsidR="00AD0FC8" w:rsidRPr="007D5745" w:rsidRDefault="00AD0FC8" w:rsidP="00AD0FC8">
            <w:pPr>
              <w:rPr>
                <w:rFonts w:ascii="Arial" w:hAnsi="Arial" w:cs="Arial"/>
                <w:color w:val="FF0000"/>
                <w:kern w:val="2"/>
                <w:szCs w:val="24"/>
              </w:rPr>
            </w:pPr>
            <w:r w:rsidRPr="007D5745">
              <w:rPr>
                <w:rFonts w:ascii="Arial" w:hAnsi="Arial" w:cs="Arial"/>
                <w:kern w:val="2"/>
                <w:szCs w:val="24"/>
              </w:rPr>
              <w:t>5.3.1. dėl PVM tarifo pasikeitimo;</w:t>
            </w:r>
          </w:p>
          <w:p w:rsidR="00AD0FC8" w:rsidRPr="007D5745" w:rsidRDefault="00AD0FC8" w:rsidP="00AD0FC8">
            <w:pPr>
              <w:rPr>
                <w:rFonts w:ascii="Arial" w:hAnsi="Arial" w:cs="Arial"/>
                <w:color w:val="FF0000"/>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8068D4">
              <w:rPr>
                <w:rFonts w:ascii="Arial" w:hAnsi="Arial" w:cs="Arial"/>
                <w:kern w:val="2"/>
                <w:szCs w:val="24"/>
              </w:rPr>
              <w:t>ų</w:t>
            </w:r>
            <w:r w:rsidRPr="007D5745">
              <w:rPr>
                <w:rFonts w:ascii="Arial" w:hAnsi="Arial" w:cs="Arial"/>
                <w:kern w:val="2"/>
                <w:szCs w:val="24"/>
              </w:rPr>
              <w:t xml:space="preserve"> Prek</w:t>
            </w:r>
            <w:r w:rsidR="008068D4">
              <w:rPr>
                <w:rFonts w:ascii="Arial" w:hAnsi="Arial" w:cs="Arial"/>
                <w:kern w:val="2"/>
                <w:szCs w:val="24"/>
              </w:rPr>
              <w:t>ių</w:t>
            </w:r>
            <w:r w:rsidRPr="007D5745">
              <w:rPr>
                <w:rFonts w:ascii="Arial" w:hAnsi="Arial" w:cs="Arial"/>
                <w:kern w:val="2"/>
                <w:szCs w:val="24"/>
              </w:rPr>
              <w:t xml:space="preserve"> Sutartyje nurodytai kainai, Sutarties kaina</w:t>
            </w:r>
            <w:r>
              <w:rPr>
                <w:rFonts w:ascii="Arial" w:hAnsi="Arial" w:cs="Arial"/>
                <w:kern w:val="2"/>
                <w:szCs w:val="24"/>
              </w:rPr>
              <w:t xml:space="preserve"> </w:t>
            </w:r>
            <w:r w:rsidRPr="007D5745">
              <w:rPr>
                <w:rFonts w:ascii="Arial" w:hAnsi="Arial" w:cs="Arial"/>
                <w:kern w:val="2"/>
                <w:szCs w:val="24"/>
              </w:rPr>
              <w:t>perskaičiuojam</w:t>
            </w:r>
            <w:r>
              <w:rPr>
                <w:rFonts w:ascii="Arial" w:hAnsi="Arial" w:cs="Arial"/>
                <w:kern w:val="2"/>
                <w:szCs w:val="24"/>
              </w:rPr>
              <w:t>a</w:t>
            </w:r>
            <w:r w:rsidRPr="007D5745">
              <w:rPr>
                <w:rFonts w:ascii="Arial" w:hAnsi="Arial" w:cs="Arial"/>
                <w:kern w:val="2"/>
                <w:szCs w:val="24"/>
              </w:rPr>
              <w:t xml:space="preserve"> nekeičiant Prek</w:t>
            </w:r>
            <w:r w:rsidR="008068D4">
              <w:rPr>
                <w:rFonts w:ascii="Arial" w:hAnsi="Arial" w:cs="Arial"/>
                <w:kern w:val="2"/>
                <w:szCs w:val="24"/>
              </w:rPr>
              <w:t>ių</w:t>
            </w:r>
            <w:r w:rsidRPr="007D5745">
              <w:rPr>
                <w:rFonts w:ascii="Arial" w:hAnsi="Arial" w:cs="Arial"/>
                <w:kern w:val="2"/>
                <w:szCs w:val="24"/>
              </w:rPr>
              <w:t xml:space="preserve"> kainos be PVM. </w:t>
            </w:r>
          </w:p>
          <w:p w:rsidR="00AD0FC8" w:rsidRPr="007D5745" w:rsidRDefault="00AD0FC8" w:rsidP="00AD0FC8">
            <w:pPr>
              <w:jc w:val="both"/>
              <w:rPr>
                <w:rFonts w:ascii="Arial" w:hAnsi="Arial" w:cs="Arial"/>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Perskaičiuota Sutarties kaina įforminam</w:t>
            </w:r>
            <w:r>
              <w:rPr>
                <w:rFonts w:ascii="Arial" w:hAnsi="Arial" w:cs="Arial"/>
                <w:kern w:val="2"/>
                <w:szCs w:val="24"/>
              </w:rPr>
              <w:t>a</w:t>
            </w:r>
            <w:r w:rsidRPr="007D5745">
              <w:rPr>
                <w:rFonts w:ascii="Arial" w:hAnsi="Arial" w:cs="Arial"/>
                <w:kern w:val="2"/>
                <w:szCs w:val="24"/>
              </w:rPr>
              <w:t xml:space="preserve"> Susitarimu ir turi būti taikom</w:t>
            </w:r>
            <w:r>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30 </w:t>
            </w:r>
            <w:r>
              <w:rPr>
                <w:rFonts w:ascii="Arial" w:hAnsi="Arial" w:cs="Arial"/>
                <w:kern w:val="2"/>
                <w:szCs w:val="24"/>
              </w:rPr>
              <w:t xml:space="preserve">(trisdešimt) </w:t>
            </w:r>
            <w:r w:rsidRPr="00BA12BF">
              <w:rPr>
                <w:rFonts w:ascii="Arial" w:hAnsi="Arial" w:cs="Arial"/>
                <w:kern w:val="2"/>
                <w:szCs w:val="24"/>
              </w:rPr>
              <w:t>kalendorinių dienų nuo Sąskaitos gavimo dienos</w:t>
            </w:r>
            <w:r>
              <w:rPr>
                <w:rFonts w:ascii="Arial" w:hAnsi="Arial" w:cs="Arial"/>
                <w:kern w:val="2"/>
                <w:szCs w:val="24"/>
              </w:rPr>
              <w:t xml:space="preserve">. Sąskaitos teikiamos tik per SABIS.  </w:t>
            </w:r>
          </w:p>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 sumokama visa Sutarties kaina.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7D5745" w:rsidRDefault="00DF759B" w:rsidP="00DF759B">
            <w:pPr>
              <w:rPr>
                <w:rFonts w:ascii="Arial" w:hAnsi="Arial" w:cs="Arial"/>
                <w:b/>
                <w:bCs/>
                <w:kern w:val="2"/>
                <w:szCs w:val="24"/>
              </w:rPr>
            </w:pPr>
            <w:r w:rsidRPr="007D5745">
              <w:rPr>
                <w:rFonts w:ascii="Arial" w:hAnsi="Arial" w:cs="Arial"/>
                <w:b/>
                <w:bCs/>
                <w:kern w:val="2"/>
                <w:szCs w:val="24"/>
              </w:rPr>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DF759B" w:rsidRDefault="00DF759B" w:rsidP="00DF759B">
            <w:pPr>
              <w:widowControl w:val="0"/>
              <w:jc w:val="both"/>
              <w:rPr>
                <w:rFonts w:ascii="Arial" w:hAnsi="Arial" w:cs="Arial"/>
                <w:kern w:val="2"/>
                <w:szCs w:val="24"/>
              </w:rPr>
            </w:pPr>
            <w:r w:rsidRPr="00DF759B">
              <w:rPr>
                <w:rFonts w:ascii="Arial" w:hAnsi="Arial" w:cs="Arial"/>
                <w:kern w:val="2"/>
                <w:szCs w:val="24"/>
              </w:rPr>
              <w:t>Prek</w:t>
            </w:r>
            <w:r w:rsidR="008068D4">
              <w:rPr>
                <w:rFonts w:ascii="Arial" w:hAnsi="Arial" w:cs="Arial"/>
                <w:kern w:val="2"/>
                <w:szCs w:val="24"/>
              </w:rPr>
              <w:t>ėms</w:t>
            </w:r>
            <w:r w:rsidRPr="00DF759B">
              <w:rPr>
                <w:rFonts w:ascii="Arial" w:hAnsi="Arial" w:cs="Arial"/>
                <w:kern w:val="2"/>
                <w:szCs w:val="24"/>
              </w:rPr>
              <w:t xml:space="preserve"> nustatomas Tiekėjo pasiūlytas arba Prek</w:t>
            </w:r>
            <w:r w:rsidR="008068D4">
              <w:rPr>
                <w:rFonts w:ascii="Arial" w:hAnsi="Arial" w:cs="Arial"/>
                <w:kern w:val="2"/>
                <w:szCs w:val="24"/>
              </w:rPr>
              <w:t>ių</w:t>
            </w:r>
            <w:r w:rsidRPr="00DF759B">
              <w:rPr>
                <w:rFonts w:ascii="Arial" w:hAnsi="Arial" w:cs="Arial"/>
                <w:kern w:val="2"/>
                <w:szCs w:val="24"/>
              </w:rPr>
              <w:t xml:space="preserve"> gamintojo taikomas Garantinis terminas, tačiau bet kokiu atveju </w:t>
            </w:r>
            <w:r w:rsidRPr="00DF759B">
              <w:rPr>
                <w:rFonts w:ascii="Arial" w:hAnsi="Arial" w:cs="Arial"/>
                <w:b/>
                <w:bCs/>
                <w:kern w:val="2"/>
                <w:szCs w:val="24"/>
              </w:rPr>
              <w:t>ne trumpesnis</w:t>
            </w:r>
            <w:r>
              <w:rPr>
                <w:rFonts w:ascii="Arial" w:hAnsi="Arial" w:cs="Arial"/>
                <w:kern w:val="2"/>
                <w:szCs w:val="24"/>
              </w:rPr>
              <w:t xml:space="preserve"> </w:t>
            </w:r>
            <w:r w:rsidRPr="008068D4">
              <w:rPr>
                <w:rFonts w:ascii="Arial" w:hAnsi="Arial" w:cs="Arial"/>
                <w:b/>
                <w:kern w:val="2"/>
                <w:szCs w:val="24"/>
              </w:rPr>
              <w:t xml:space="preserve">kaip </w:t>
            </w:r>
            <w:r w:rsidR="008068D4" w:rsidRPr="008068D4">
              <w:rPr>
                <w:rFonts w:ascii="Arial" w:hAnsi="Arial" w:cs="Arial"/>
                <w:b/>
                <w:kern w:val="2"/>
                <w:szCs w:val="24"/>
              </w:rPr>
              <w:t>24</w:t>
            </w:r>
            <w:r w:rsidRPr="008068D4">
              <w:rPr>
                <w:rFonts w:ascii="Arial" w:hAnsi="Arial" w:cs="Arial"/>
                <w:b/>
                <w:kern w:val="2"/>
                <w:szCs w:val="24"/>
              </w:rPr>
              <w:t xml:space="preserve"> mėnesi</w:t>
            </w:r>
            <w:r w:rsidR="008068D4" w:rsidRPr="008068D4">
              <w:rPr>
                <w:rFonts w:ascii="Arial" w:hAnsi="Arial" w:cs="Arial"/>
                <w:b/>
                <w:kern w:val="2"/>
                <w:szCs w:val="24"/>
              </w:rPr>
              <w:t>ai</w:t>
            </w:r>
            <w:r w:rsidRPr="00DF759B">
              <w:rPr>
                <w:rFonts w:ascii="Arial" w:hAnsi="Arial" w:cs="Arial"/>
                <w:kern w:val="2"/>
                <w:szCs w:val="24"/>
              </w:rPr>
              <w:t xml:space="preserve">. </w:t>
            </w:r>
          </w:p>
          <w:p w:rsidR="00DF759B" w:rsidRPr="00DF759B" w:rsidRDefault="00DF759B" w:rsidP="008068D4">
            <w:pPr>
              <w:widowControl w:val="0"/>
              <w:jc w:val="both"/>
              <w:rPr>
                <w:rFonts w:ascii="Arial" w:hAnsi="Arial" w:cs="Arial"/>
                <w:szCs w:val="24"/>
              </w:rPr>
            </w:pPr>
            <w:r w:rsidRPr="00DF759B">
              <w:rPr>
                <w:rFonts w:ascii="Arial" w:hAnsi="Arial" w:cs="Arial"/>
                <w:kern w:val="2"/>
                <w:szCs w:val="24"/>
              </w:rPr>
              <w:t>Garantinis terminas, skaičiuojamas nuo Prek</w:t>
            </w:r>
            <w:r w:rsidR="008068D4">
              <w:rPr>
                <w:rFonts w:ascii="Arial" w:hAnsi="Arial" w:cs="Arial"/>
                <w:kern w:val="2"/>
                <w:szCs w:val="24"/>
              </w:rPr>
              <w:t>ių</w:t>
            </w:r>
            <w:r w:rsidRPr="00DF759B">
              <w:rPr>
                <w:rFonts w:ascii="Arial" w:hAnsi="Arial" w:cs="Arial"/>
                <w:kern w:val="2"/>
                <w:szCs w:val="24"/>
              </w:rPr>
              <w:t xml:space="preserve"> perdavimo–priėmimo akto ar Sąskaitos (kai Prek</w:t>
            </w:r>
            <w:r w:rsidR="008068D4">
              <w:rPr>
                <w:rFonts w:ascii="Arial" w:hAnsi="Arial" w:cs="Arial"/>
                <w:kern w:val="2"/>
                <w:szCs w:val="24"/>
              </w:rPr>
              <w:t>ių</w:t>
            </w:r>
            <w:r w:rsidRPr="00DF759B">
              <w:rPr>
                <w:rFonts w:ascii="Arial" w:hAnsi="Arial" w:cs="Arial"/>
                <w:kern w:val="2"/>
                <w:szCs w:val="24"/>
              </w:rPr>
              <w:t xml:space="preserve"> perdavimo–priėmimo aktas nėra pasirašomas) pasirašymo dienos.</w:t>
            </w:r>
          </w:p>
        </w:tc>
      </w:tr>
      <w:tr w:rsidR="00DF759B"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DF759B" w:rsidRPr="00CE0755" w:rsidRDefault="00DF759B" w:rsidP="00DF759B">
            <w:pPr>
              <w:rPr>
                <w:rFonts w:ascii="Arial" w:hAnsi="Arial" w:cs="Arial"/>
                <w:b/>
                <w:bCs/>
                <w:kern w:val="2"/>
                <w:szCs w:val="24"/>
              </w:rPr>
            </w:pPr>
            <w:r w:rsidRPr="00CE075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DF759B" w:rsidRPr="00CE0755" w:rsidRDefault="00BF6AC6" w:rsidP="00DF759B">
            <w:pPr>
              <w:widowControl w:val="0"/>
              <w:jc w:val="both"/>
              <w:rPr>
                <w:rFonts w:ascii="Arial" w:eastAsia="Calibri" w:hAnsi="Arial" w:cs="Arial"/>
                <w:szCs w:val="24"/>
              </w:rPr>
            </w:pPr>
            <w:r w:rsidRPr="00CE0755">
              <w:rPr>
                <w:rFonts w:ascii="Arial" w:eastAsia="Calibri" w:hAnsi="Arial" w:cs="Arial"/>
                <w:szCs w:val="24"/>
              </w:rPr>
              <w:t xml:space="preserve">Garantinio termino laikotarpiu nustačius Prekių trūkumų, Tiekėjas turi </w:t>
            </w:r>
            <w:r w:rsidRPr="00CE0755">
              <w:rPr>
                <w:rFonts w:ascii="Arial" w:eastAsia="Calibri" w:hAnsi="Arial" w:cs="Arial"/>
                <w:b/>
                <w:szCs w:val="24"/>
              </w:rPr>
              <w:t>ne vėliau kaip per</w:t>
            </w:r>
            <w:r w:rsidRPr="00CE0755">
              <w:rPr>
                <w:rFonts w:ascii="Arial" w:eastAsia="Calibri" w:hAnsi="Arial" w:cs="Arial"/>
                <w:szCs w:val="24"/>
              </w:rPr>
              <w:t xml:space="preserve"> </w:t>
            </w:r>
            <w:r w:rsidR="00CE0755" w:rsidRPr="00CE0755">
              <w:rPr>
                <w:rFonts w:ascii="Arial" w:eastAsia="Calibri" w:hAnsi="Arial" w:cs="Arial"/>
                <w:b/>
                <w:szCs w:val="24"/>
              </w:rPr>
              <w:t>10</w:t>
            </w:r>
            <w:r w:rsidRPr="00CE0755">
              <w:rPr>
                <w:rFonts w:ascii="Arial" w:eastAsia="Calibri" w:hAnsi="Arial" w:cs="Arial"/>
                <w:b/>
                <w:szCs w:val="24"/>
              </w:rPr>
              <w:t xml:space="preserve"> darbo dien</w:t>
            </w:r>
            <w:r w:rsidR="00CE0755" w:rsidRPr="00CE0755">
              <w:rPr>
                <w:rFonts w:ascii="Arial" w:eastAsia="Calibri" w:hAnsi="Arial" w:cs="Arial"/>
                <w:b/>
                <w:szCs w:val="24"/>
              </w:rPr>
              <w:t>ų</w:t>
            </w:r>
            <w:r w:rsidRPr="00CE0755">
              <w:rPr>
                <w:rFonts w:ascii="Arial" w:eastAsia="Calibri" w:hAnsi="Arial" w:cs="Arial"/>
                <w:szCs w:val="24"/>
              </w:rPr>
              <w:t xml:space="preserve"> nuo rašytinės pretenzijos </w:t>
            </w:r>
            <w:r w:rsidRPr="00CE0755">
              <w:rPr>
                <w:rFonts w:ascii="Arial" w:eastAsia="Calibri" w:hAnsi="Arial" w:cs="Arial"/>
                <w:szCs w:val="24"/>
              </w:rPr>
              <w:lastRenderedPageBreak/>
              <w:t>gavimo dienos pašalinti Prekių trūkumus.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66274C" w:rsidRPr="0066274C" w:rsidRDefault="0066274C" w:rsidP="0066274C">
            <w:pPr>
              <w:jc w:val="both"/>
              <w:rPr>
                <w:rFonts w:ascii="Arial" w:hAnsi="Arial" w:cs="Arial"/>
                <w:kern w:val="2"/>
                <w:szCs w:val="24"/>
              </w:rPr>
            </w:pPr>
            <w:r w:rsidRPr="0066274C">
              <w:rPr>
                <w:rFonts w:ascii="Arial" w:hAnsi="Arial" w:cs="Arial"/>
                <w:kern w:val="2"/>
                <w:szCs w:val="24"/>
              </w:rPr>
              <w:t>Sutarties vykdymui subtiekėjai ir (ar) specialistai nepasitelkiami.</w:t>
            </w:r>
          </w:p>
          <w:p w:rsidR="0066274C" w:rsidRPr="0066274C" w:rsidRDefault="0066274C" w:rsidP="0066274C">
            <w:pPr>
              <w:jc w:val="both"/>
              <w:rPr>
                <w:rFonts w:ascii="Arial" w:hAnsi="Arial" w:cs="Arial"/>
                <w:kern w:val="2"/>
                <w:szCs w:val="24"/>
              </w:rPr>
            </w:pPr>
          </w:p>
          <w:p w:rsidR="0066274C" w:rsidRPr="0066274C" w:rsidRDefault="0066274C" w:rsidP="0066274C">
            <w:pPr>
              <w:jc w:val="both"/>
              <w:rPr>
                <w:rFonts w:ascii="Arial" w:hAnsi="Arial" w:cs="Arial"/>
                <w:color w:val="FF0000"/>
                <w:kern w:val="2"/>
                <w:szCs w:val="24"/>
              </w:rPr>
            </w:pPr>
            <w:r w:rsidRPr="0066274C">
              <w:rPr>
                <w:rFonts w:ascii="Arial" w:hAnsi="Arial" w:cs="Arial"/>
                <w:color w:val="FF0000"/>
                <w:kern w:val="2"/>
                <w:szCs w:val="24"/>
              </w:rPr>
              <w:t>arba</w:t>
            </w:r>
          </w:p>
          <w:p w:rsidR="0066274C" w:rsidRPr="0066274C" w:rsidRDefault="0066274C" w:rsidP="0066274C">
            <w:pPr>
              <w:jc w:val="both"/>
              <w:rPr>
                <w:rFonts w:ascii="Arial" w:hAnsi="Arial" w:cs="Arial"/>
                <w:kern w:val="2"/>
                <w:szCs w:val="24"/>
              </w:rPr>
            </w:pPr>
          </w:p>
          <w:p w:rsidR="00AD0FC8" w:rsidRPr="0066274C" w:rsidRDefault="0066274C" w:rsidP="0066274C">
            <w:pPr>
              <w:jc w:val="both"/>
              <w:rPr>
                <w:rFonts w:ascii="Arial" w:hAnsi="Arial" w:cs="Arial"/>
                <w:b/>
                <w:bCs/>
                <w:kern w:val="2"/>
                <w:szCs w:val="24"/>
              </w:rPr>
            </w:pPr>
            <w:r w:rsidRPr="0066274C">
              <w:rPr>
                <w:rFonts w:ascii="Arial" w:hAnsi="Arial" w:cs="Arial"/>
                <w:kern w:val="2"/>
                <w:szCs w:val="24"/>
              </w:rPr>
              <w:t xml:space="preserve">Sutarties vykdymui pasitelkiami subtiekėjai ir (ar) specialistai yra nurodyti Sutarties priede Nr. </w:t>
            </w:r>
            <w:r w:rsidRPr="0066274C">
              <w:rPr>
                <w:rFonts w:ascii="Arial" w:hAnsi="Arial" w:cs="Arial"/>
                <w:kern w:val="2"/>
                <w:szCs w:val="24"/>
                <w:highlight w:val="yellow"/>
              </w:rPr>
              <w:t>[...]</w:t>
            </w:r>
            <w:r w:rsidRPr="0066274C">
              <w:rPr>
                <w:rFonts w:ascii="Arial" w:hAnsi="Arial" w:cs="Arial"/>
                <w:kern w:val="2"/>
                <w:szCs w:val="24"/>
              </w:rPr>
              <w:t xml:space="preserve"> „Sutarties vykdymui pasitelkiami subtiekėjai ir (ar) specialistai“.</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jc w:val="both"/>
              <w:rPr>
                <w:rFonts w:ascii="Arial" w:hAnsi="Arial" w:cs="Arial"/>
                <w:kern w:val="2"/>
                <w:szCs w:val="24"/>
              </w:rPr>
            </w:pPr>
            <w:r w:rsidRPr="007D5745">
              <w:rPr>
                <w:rFonts w:ascii="Arial" w:hAnsi="Arial" w:cs="Arial"/>
                <w:kern w:val="2"/>
                <w:szCs w:val="24"/>
              </w:rPr>
              <w:t>Prievolių pagal</w:t>
            </w:r>
            <w:r>
              <w:rPr>
                <w:rFonts w:ascii="Arial" w:hAnsi="Arial" w:cs="Arial"/>
                <w:kern w:val="2"/>
                <w:szCs w:val="24"/>
              </w:rPr>
              <w:t xml:space="preserve"> Sutartį įvykdymas užtikrinamas: </w:t>
            </w:r>
          </w:p>
          <w:p w:rsidR="00AD0FC8" w:rsidRPr="007D5745" w:rsidRDefault="00AD0FC8" w:rsidP="00AD0FC8">
            <w:pPr>
              <w:jc w:val="both"/>
              <w:rPr>
                <w:rFonts w:ascii="Arial" w:hAnsi="Arial" w:cs="Arial"/>
                <w:kern w:val="2"/>
                <w:szCs w:val="24"/>
              </w:rPr>
            </w:pPr>
            <w:r w:rsidRPr="007D5745">
              <w:rPr>
                <w:rFonts w:ascii="Arial" w:hAnsi="Arial" w:cs="Arial"/>
                <w:kern w:val="2"/>
                <w:szCs w:val="24"/>
              </w:rPr>
              <w:t>Net</w:t>
            </w:r>
            <w:r>
              <w:rPr>
                <w:rFonts w:ascii="Arial" w:hAnsi="Arial" w:cs="Arial"/>
                <w:kern w:val="2"/>
                <w:szCs w:val="24"/>
              </w:rPr>
              <w:t>esybomis (delspinigiais, bauda).</w:t>
            </w:r>
          </w:p>
          <w:p w:rsidR="00AD0FC8" w:rsidRPr="007D5745" w:rsidRDefault="00AD0FC8" w:rsidP="00AD0FC8">
            <w:pPr>
              <w:jc w:val="both"/>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C063D1">
              <w:rPr>
                <w:rFonts w:ascii="Arial" w:hAnsi="Arial" w:cs="Arial"/>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0,2 (dvi dešimtosios) procento dydžio delspinigius nuo neapmokėtos sumos be PVM už kiekvieną vėlavimo dieną.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4D57E3" w:rsidRDefault="00AD0FC8" w:rsidP="00AD0FC8">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rsidR="00AD0FC8" w:rsidRPr="004D57E3" w:rsidRDefault="00AD0FC8" w:rsidP="00AD0FC8">
            <w:pPr>
              <w:jc w:val="both"/>
              <w:rPr>
                <w:rFonts w:ascii="Arial" w:hAnsi="Arial" w:cs="Arial"/>
                <w:kern w:val="2"/>
                <w:szCs w:val="24"/>
              </w:rPr>
            </w:pPr>
            <w:r w:rsidRPr="004D57E3">
              <w:rPr>
                <w:rFonts w:ascii="Arial" w:hAnsi="Arial" w:cs="Arial"/>
                <w:szCs w:val="24"/>
                <w:lang w:val="lt"/>
              </w:rPr>
              <w:t>9.2.2. Jeigu Tiekėjas vėluoja grąžinti dėl Tiekėjui mokėtinos sumos sumažinimo susidariusią permoką pagal Bendrųjų sąlygų 7.4.1.2 punktą, Pirkėjas nuo kitos nei nustatytas terminas dienos Tiekėjui skaičiuoja 0,2 (dvi dešimtosios) procento dydžio delspinigius už kiekvieną uždelstą dieną nuo laiku negrąžintos permokos, kainos be PVM.</w:t>
            </w:r>
          </w:p>
          <w:p w:rsidR="00AD0FC8" w:rsidRPr="004D57E3" w:rsidRDefault="00AD0FC8" w:rsidP="00AD0FC8">
            <w:pPr>
              <w:jc w:val="both"/>
              <w:rPr>
                <w:rFonts w:ascii="Arial" w:hAnsi="Arial" w:cs="Arial"/>
                <w:b/>
                <w:kern w:val="2"/>
                <w:szCs w:val="24"/>
              </w:rPr>
            </w:pPr>
            <w:r w:rsidRPr="004D57E3">
              <w:rPr>
                <w:rFonts w:ascii="Arial" w:hAnsi="Arial" w:cs="Arial"/>
                <w:kern w:val="2"/>
                <w:szCs w:val="24"/>
              </w:rPr>
              <w:t xml:space="preserve">9.2.3. Tiekėjas privalo sumokėti Pirkėjui netesybas per 10 (dešimt) 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9.3. Tiekėjui / Pirkėjui taikoma bauda nutraukus Sutartį dėl esminio Sutarties </w:t>
            </w:r>
            <w:r w:rsidRPr="007D5745">
              <w:rPr>
                <w:rFonts w:ascii="Arial" w:hAnsi="Arial" w:cs="Arial"/>
                <w:b/>
                <w:bCs/>
                <w:kern w:val="2"/>
                <w:szCs w:val="24"/>
              </w:rPr>
              <w:lastRenderedPageBreak/>
              <w:t xml:space="preserve">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both"/>
              <w:rPr>
                <w:rFonts w:ascii="Arial" w:hAnsi="Arial" w:cs="Arial"/>
                <w:kern w:val="2"/>
                <w:szCs w:val="24"/>
              </w:rPr>
            </w:pPr>
            <w:r w:rsidRPr="007D5745">
              <w:rPr>
                <w:rFonts w:ascii="Arial" w:hAnsi="Arial" w:cs="Arial"/>
                <w:kern w:val="2"/>
                <w:szCs w:val="24"/>
              </w:rPr>
              <w:lastRenderedPageBreak/>
              <w:t>9.3.1. Nutraukus Sutartį dėl esminio Sutarties pažeidimo, nustatyto Sutarties Specialiosiose sąlygose, mokama</w:t>
            </w:r>
            <w:r>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AD0FC8" w:rsidRPr="007D5745" w:rsidRDefault="00AD0FC8" w:rsidP="00AD0FC8">
            <w:pPr>
              <w:jc w:val="both"/>
              <w:rPr>
                <w:rFonts w:ascii="Arial" w:hAnsi="Arial" w:cs="Arial"/>
                <w:color w:val="4472C4"/>
                <w:kern w:val="2"/>
                <w:szCs w:val="24"/>
              </w:rPr>
            </w:pPr>
          </w:p>
          <w:p w:rsidR="00AD0FC8" w:rsidRPr="007D5745" w:rsidRDefault="00AD0FC8" w:rsidP="00AD0FC8">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000000"/>
                <w:kern w:val="2"/>
                <w:szCs w:val="24"/>
              </w:rPr>
            </w:pPr>
            <w:r w:rsidRPr="007D5745">
              <w:rPr>
                <w:rFonts w:ascii="Arial" w:hAnsi="Arial" w:cs="Arial"/>
                <w:color w:val="000000"/>
                <w:kern w:val="2"/>
                <w:szCs w:val="24"/>
              </w:rPr>
              <w:t>Netaikoma</w:t>
            </w:r>
          </w:p>
          <w:p w:rsidR="00AD0FC8" w:rsidRPr="007D5745" w:rsidRDefault="00AD0FC8" w:rsidP="00AD0FC8">
            <w:pPr>
              <w:rPr>
                <w:rFonts w:ascii="Arial" w:hAnsi="Arial" w:cs="Arial"/>
                <w:kern w:val="2"/>
                <w:szCs w:val="24"/>
              </w:rPr>
            </w:pPr>
          </w:p>
          <w:p w:rsidR="00AD0FC8" w:rsidRPr="007D5745" w:rsidRDefault="00AD0FC8" w:rsidP="00AD0FC8">
            <w:pPr>
              <w:rPr>
                <w:rFonts w:ascii="Arial" w:hAnsi="Arial" w:cs="Arial"/>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C063D1" w:rsidRDefault="00AD0FC8" w:rsidP="00AD0FC8">
            <w:pPr>
              <w:rPr>
                <w:rFonts w:ascii="Arial" w:hAnsi="Arial" w:cs="Arial"/>
                <w:b/>
                <w:bCs/>
                <w:kern w:val="2"/>
                <w:szCs w:val="24"/>
              </w:rPr>
            </w:pPr>
            <w:r w:rsidRPr="00C063D1">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DF471F" w:rsidRDefault="00517258" w:rsidP="00AD0FC8">
            <w:pPr>
              <w:rPr>
                <w:rFonts w:ascii="Arial" w:hAnsi="Arial" w:cs="Arial"/>
                <w:color w:val="000000"/>
                <w:kern w:val="2"/>
                <w:szCs w:val="24"/>
              </w:rPr>
            </w:pPr>
            <w:r>
              <w:rPr>
                <w:rFonts w:ascii="Arial" w:hAnsi="Arial" w:cs="Arial"/>
                <w:color w:val="000000"/>
                <w:kern w:val="2"/>
                <w:szCs w:val="24"/>
              </w:rPr>
              <w:t>1</w:t>
            </w:r>
            <w:r w:rsidR="00C70929" w:rsidRPr="00C063D1">
              <w:rPr>
                <w:rFonts w:ascii="Arial" w:hAnsi="Arial" w:cs="Arial"/>
                <w:color w:val="000000"/>
                <w:kern w:val="2"/>
                <w:szCs w:val="24"/>
              </w:rPr>
              <w:t xml:space="preserve">000 </w:t>
            </w:r>
            <w:proofErr w:type="spellStart"/>
            <w:r w:rsidR="00C70929" w:rsidRPr="00C063D1">
              <w:rPr>
                <w:rFonts w:ascii="Arial" w:hAnsi="Arial" w:cs="Arial"/>
                <w:color w:val="000000"/>
                <w:kern w:val="2"/>
                <w:szCs w:val="24"/>
              </w:rPr>
              <w:t>Eur</w:t>
            </w:r>
            <w:proofErr w:type="spellEnd"/>
            <w:r w:rsidR="00C70929" w:rsidRPr="00C063D1">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AD0FC8" w:rsidRDefault="00AD0FC8" w:rsidP="00AD0FC8">
            <w:pPr>
              <w:rPr>
                <w:rFonts w:ascii="Arial" w:hAnsi="Arial" w:cs="Arial"/>
                <w:kern w:val="2"/>
                <w:szCs w:val="24"/>
              </w:rPr>
            </w:pPr>
            <w:r w:rsidRPr="007D5745">
              <w:rPr>
                <w:rFonts w:ascii="Arial" w:hAnsi="Arial" w:cs="Arial"/>
                <w:kern w:val="2"/>
                <w:szCs w:val="24"/>
              </w:rPr>
              <w:t xml:space="preserve">Netaikoma </w:t>
            </w: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color w:val="4472C4"/>
                <w:kern w:val="2"/>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spacing w:line="259" w:lineRule="auto"/>
              <w:rPr>
                <w:rFonts w:ascii="Arial" w:hAnsi="Arial" w:cs="Arial"/>
                <w:kern w:val="2"/>
                <w:szCs w:val="24"/>
              </w:rPr>
            </w:pPr>
            <w:r w:rsidRPr="007D5745">
              <w:rPr>
                <w:rFonts w:ascii="Arial" w:hAnsi="Arial" w:cs="Arial"/>
                <w:kern w:val="2"/>
                <w:szCs w:val="24"/>
              </w:rPr>
              <w:t>Netaikoma</w:t>
            </w: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spacing w:line="259" w:lineRule="auto"/>
              <w:rPr>
                <w:rFonts w:ascii="Arial" w:hAnsi="Arial" w:cs="Arial"/>
                <w:kern w:val="2"/>
                <w:szCs w:val="24"/>
              </w:rPr>
            </w:pPr>
          </w:p>
          <w:p w:rsidR="00AD0FC8" w:rsidRPr="007D5745" w:rsidRDefault="00AD0FC8" w:rsidP="00AD0FC8">
            <w:pPr>
              <w:rPr>
                <w:rFonts w:ascii="Arial" w:hAnsi="Arial" w:cs="Arial"/>
                <w:szCs w:val="24"/>
              </w:rPr>
            </w:pPr>
          </w:p>
          <w:p w:rsidR="00AD0FC8" w:rsidRPr="007D5745" w:rsidRDefault="00AD0FC8" w:rsidP="00AD0FC8">
            <w:pPr>
              <w:rPr>
                <w:rFonts w:ascii="Arial" w:hAnsi="Arial" w:cs="Arial"/>
                <w:color w:val="4472C4"/>
                <w:kern w:val="2"/>
                <w:szCs w:val="24"/>
              </w:rPr>
            </w:pP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color w:val="4472C4"/>
                <w:kern w:val="2"/>
                <w:szCs w:val="24"/>
              </w:rPr>
            </w:pPr>
            <w:r w:rsidRPr="00635B72">
              <w:rPr>
                <w:rFonts w:ascii="Arial" w:hAnsi="Arial" w:cs="Arial"/>
                <w:kern w:val="2"/>
                <w:szCs w:val="24"/>
              </w:rPr>
              <w:t xml:space="preserve">Netaikoma </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kern w:val="2"/>
                <w:szCs w:val="24"/>
              </w:rPr>
              <w:lastRenderedPageBreak/>
              <w:t>10. ESMINĖS SUTARTIES SĄLYGOS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580D18" w:rsidRDefault="00AD0FC8" w:rsidP="00034DB6">
            <w:pPr>
              <w:rPr>
                <w:rFonts w:ascii="Arial" w:hAnsi="Arial" w:cs="Arial"/>
                <w:kern w:val="2"/>
                <w:szCs w:val="24"/>
              </w:rPr>
            </w:pPr>
            <w:r>
              <w:rPr>
                <w:rFonts w:ascii="Arial" w:hAnsi="Arial" w:cs="Arial"/>
                <w:kern w:val="2"/>
                <w:szCs w:val="24"/>
              </w:rPr>
              <w:t>Prek</w:t>
            </w:r>
            <w:r w:rsidR="00034DB6">
              <w:rPr>
                <w:rFonts w:ascii="Arial" w:hAnsi="Arial" w:cs="Arial"/>
                <w:kern w:val="2"/>
                <w:szCs w:val="24"/>
              </w:rPr>
              <w:t>ių</w:t>
            </w:r>
            <w:r>
              <w:rPr>
                <w:rFonts w:ascii="Arial" w:hAnsi="Arial" w:cs="Arial"/>
                <w:kern w:val="2"/>
                <w:szCs w:val="24"/>
              </w:rPr>
              <w:t xml:space="preserve"> pristatymas per Sutartyje nurodytą terminą.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AD0FC8" w:rsidRPr="003968B6" w:rsidRDefault="00AD0FC8" w:rsidP="00034DB6">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nei 10</w:t>
            </w:r>
            <w:r w:rsidRPr="00020B94">
              <w:rPr>
                <w:rFonts w:ascii="Arial" w:hAnsi="Arial" w:cs="Arial"/>
                <w:kern w:val="2"/>
                <w:szCs w:val="24"/>
              </w:rPr>
              <w:t xml:space="preserve"> darbo dien</w:t>
            </w:r>
            <w:r>
              <w:rPr>
                <w:rFonts w:ascii="Arial" w:hAnsi="Arial" w:cs="Arial"/>
                <w:kern w:val="2"/>
                <w:szCs w:val="24"/>
              </w:rPr>
              <w:t>ų</w:t>
            </w:r>
            <w:r w:rsidRPr="00020B94">
              <w:rPr>
                <w:rFonts w:ascii="Arial" w:hAnsi="Arial" w:cs="Arial"/>
                <w:kern w:val="2"/>
                <w:szCs w:val="24"/>
              </w:rPr>
              <w:t xml:space="preserve"> </w:t>
            </w:r>
            <w:r>
              <w:rPr>
                <w:rFonts w:ascii="Arial" w:hAnsi="Arial" w:cs="Arial"/>
                <w:kern w:val="2"/>
                <w:szCs w:val="24"/>
              </w:rPr>
              <w:t>pristatyti Prek</w:t>
            </w:r>
            <w:r w:rsidR="00034DB6">
              <w:rPr>
                <w:rFonts w:ascii="Arial" w:hAnsi="Arial" w:cs="Arial"/>
                <w:kern w:val="2"/>
                <w:szCs w:val="24"/>
              </w:rPr>
              <w:t>es</w:t>
            </w:r>
            <w:r>
              <w:rPr>
                <w:rFonts w:ascii="Arial" w:hAnsi="Arial" w:cs="Arial"/>
                <w:kern w:val="2"/>
                <w:szCs w:val="24"/>
              </w:rPr>
              <w:t xml:space="preserve"> per Sutartyje nustatytą </w:t>
            </w:r>
            <w:r w:rsidRPr="00020B94">
              <w:rPr>
                <w:rFonts w:ascii="Arial" w:hAnsi="Arial" w:cs="Arial"/>
                <w:kern w:val="2"/>
                <w:szCs w:val="24"/>
              </w:rPr>
              <w:t>termin</w:t>
            </w:r>
            <w:r>
              <w:rPr>
                <w:rFonts w:ascii="Arial" w:hAnsi="Arial" w:cs="Arial"/>
                <w:kern w:val="2"/>
                <w:szCs w:val="24"/>
              </w:rPr>
              <w:t>ą.</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257D65" w:rsidRDefault="00AD0FC8" w:rsidP="00AD0FC8">
            <w:pPr>
              <w:jc w:val="both"/>
              <w:rPr>
                <w:rFonts w:ascii="Arial" w:hAnsi="Arial" w:cs="Arial"/>
                <w:kern w:val="2"/>
                <w:szCs w:val="24"/>
              </w:rPr>
            </w:pPr>
            <w:r w:rsidRPr="00257D65">
              <w:rPr>
                <w:rFonts w:ascii="Arial" w:hAnsi="Arial" w:cs="Arial"/>
                <w:kern w:val="2"/>
                <w:szCs w:val="24"/>
              </w:rPr>
              <w:t>Ši Sutartis laikoma sudaryta ir įsigalioja nuo Sutarties pasirašymo dienos (antrosios Šalies pasirašymo dieną).</w:t>
            </w:r>
          </w:p>
          <w:p w:rsidR="00AD0FC8" w:rsidRPr="00257D65" w:rsidRDefault="00AD0FC8" w:rsidP="00034DB6">
            <w:pPr>
              <w:jc w:val="both"/>
              <w:rPr>
                <w:rFonts w:ascii="Arial" w:hAnsi="Arial" w:cs="Arial"/>
                <w:color w:val="4472C4"/>
                <w:kern w:val="2"/>
                <w:szCs w:val="24"/>
              </w:rPr>
            </w:pPr>
            <w:r w:rsidRPr="00257D65">
              <w:rPr>
                <w:rFonts w:ascii="Arial" w:hAnsi="Arial" w:cs="Arial"/>
                <w:color w:val="000000"/>
                <w:kern w:val="2"/>
                <w:szCs w:val="24"/>
              </w:rPr>
              <w:t>Sutartis galioja iki visiško prievolių įvykdymo (kol bus išnaudota Pradinės Sutarties vertė</w:t>
            </w:r>
            <w:r w:rsidR="00B8184E">
              <w:rPr>
                <w:rFonts w:ascii="Arial" w:hAnsi="Arial" w:cs="Arial"/>
                <w:color w:val="000000"/>
                <w:kern w:val="2"/>
                <w:szCs w:val="24"/>
              </w:rPr>
              <w:t>)</w:t>
            </w:r>
            <w:bookmarkStart w:id="0" w:name="_GoBack"/>
            <w:bookmarkEnd w:id="0"/>
            <w:r w:rsidRPr="00257D65">
              <w:rPr>
                <w:rFonts w:ascii="Arial" w:hAnsi="Arial" w:cs="Arial"/>
                <w:color w:val="000000"/>
                <w:kern w:val="2"/>
                <w:szCs w:val="24"/>
              </w:rPr>
              <w:t xml:space="preserve">, bet jos terminas negali būti ilgesnis kaip </w:t>
            </w:r>
            <w:r w:rsidR="00B269A1" w:rsidRPr="00257D65">
              <w:rPr>
                <w:rFonts w:ascii="Arial" w:hAnsi="Arial" w:cs="Arial"/>
                <w:b/>
                <w:color w:val="000000"/>
                <w:kern w:val="2"/>
                <w:szCs w:val="24"/>
              </w:rPr>
              <w:t>2</w:t>
            </w:r>
            <w:r w:rsidR="00847653" w:rsidRPr="00257D65">
              <w:rPr>
                <w:rFonts w:ascii="Arial" w:hAnsi="Arial" w:cs="Arial"/>
                <w:b/>
                <w:color w:val="000000"/>
                <w:kern w:val="2"/>
                <w:szCs w:val="24"/>
              </w:rPr>
              <w:t xml:space="preserve"> </w:t>
            </w:r>
            <w:r w:rsidRPr="00257D65">
              <w:rPr>
                <w:rFonts w:ascii="Arial" w:hAnsi="Arial" w:cs="Arial"/>
                <w:b/>
                <w:color w:val="000000"/>
                <w:kern w:val="2"/>
                <w:szCs w:val="24"/>
              </w:rPr>
              <w:t>mėnesiai</w:t>
            </w:r>
            <w:r w:rsidRPr="00257D65">
              <w:rPr>
                <w:rFonts w:ascii="Arial" w:hAnsi="Arial" w:cs="Arial"/>
                <w:color w:val="000000"/>
                <w:kern w:val="2"/>
                <w:szCs w:val="24"/>
              </w:rPr>
              <w:t xml:space="preserve">. </w:t>
            </w:r>
          </w:p>
        </w:tc>
      </w:tr>
      <w:tr w:rsidR="00AD0FC8"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rPr>
                <w:rFonts w:ascii="Arial" w:hAnsi="Arial" w:cs="Arial"/>
                <w:kern w:val="2"/>
                <w:szCs w:val="24"/>
              </w:rPr>
            </w:pPr>
            <w:r w:rsidRPr="007D5745">
              <w:rPr>
                <w:rFonts w:ascii="Arial" w:hAnsi="Arial" w:cs="Arial"/>
                <w:kern w:val="2"/>
                <w:szCs w:val="24"/>
              </w:rPr>
              <w:t>Netaikoma</w:t>
            </w:r>
          </w:p>
          <w:p w:rsidR="00AD0FC8" w:rsidRPr="007D5745" w:rsidRDefault="00AD0FC8" w:rsidP="00AD0FC8">
            <w:pPr>
              <w:rPr>
                <w:rFonts w:ascii="Arial" w:hAnsi="Arial" w:cs="Arial"/>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12. SUTARTIES NUTRAUKIMAS</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AD0FC8" w:rsidRPr="007D5745" w:rsidRDefault="00AD0FC8" w:rsidP="00AD0FC8">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12.2. Esminiai Sutarties pažeidimai</w:t>
            </w:r>
          </w:p>
          <w:p w:rsidR="00AD0FC8" w:rsidRPr="007D5745" w:rsidRDefault="00AD0FC8" w:rsidP="00AD0FC8">
            <w:pPr>
              <w:rPr>
                <w:rFonts w:ascii="Arial" w:hAnsi="Arial" w:cs="Arial"/>
                <w:b/>
                <w:bCs/>
                <w:kern w:val="2"/>
                <w:szCs w:val="24"/>
              </w:rPr>
            </w:pPr>
          </w:p>
        </w:tc>
        <w:tc>
          <w:tcPr>
            <w:tcW w:w="7042" w:type="dxa"/>
            <w:gridSpan w:val="2"/>
          </w:tcPr>
          <w:p w:rsidR="00AD0FC8" w:rsidRPr="00507F1A" w:rsidRDefault="00AD0FC8" w:rsidP="00AD0FC8">
            <w:pPr>
              <w:jc w:val="both"/>
              <w:rPr>
                <w:rFonts w:ascii="Arial" w:hAnsi="Arial" w:cs="Arial"/>
                <w:kern w:val="2"/>
                <w:szCs w:val="24"/>
              </w:rPr>
            </w:pPr>
            <w:r w:rsidRPr="00507F1A">
              <w:rPr>
                <w:rFonts w:ascii="Arial" w:hAnsi="Arial" w:cs="Arial"/>
                <w:kern w:val="2"/>
                <w:szCs w:val="24"/>
              </w:rPr>
              <w:t>12.2.1.</w:t>
            </w:r>
            <w:r w:rsidR="00034DB6">
              <w:rPr>
                <w:rFonts w:ascii="Arial" w:hAnsi="Arial" w:cs="Arial"/>
                <w:kern w:val="2"/>
                <w:szCs w:val="24"/>
              </w:rPr>
              <w:t xml:space="preserve"> </w:t>
            </w:r>
            <w:r w:rsidRPr="00507F1A">
              <w:rPr>
                <w:rFonts w:ascii="Arial" w:hAnsi="Arial" w:cs="Arial"/>
                <w:kern w:val="2"/>
                <w:szCs w:val="24"/>
              </w:rPr>
              <w:t>jeigu Tiekėjas nevykdo prisiimtų įsipareigojimų už Sutartyje nustatytą Sutarties kainą;</w:t>
            </w:r>
          </w:p>
          <w:p w:rsidR="00AD0FC8" w:rsidRDefault="00AD0FC8" w:rsidP="00AD0FC8">
            <w:pPr>
              <w:jc w:val="both"/>
              <w:rPr>
                <w:rFonts w:ascii="Arial" w:eastAsia="Arial" w:hAnsi="Arial" w:cs="Arial"/>
                <w:kern w:val="2"/>
                <w:szCs w:val="24"/>
              </w:rPr>
            </w:pPr>
            <w:r w:rsidRPr="00507F1A">
              <w:rPr>
                <w:rFonts w:ascii="Arial" w:hAnsi="Arial" w:cs="Arial"/>
                <w:kern w:val="2"/>
                <w:szCs w:val="24"/>
              </w:rPr>
              <w:t>12.2.2.</w:t>
            </w:r>
            <w:r w:rsidR="00034DB6">
              <w:rPr>
                <w:rFonts w:ascii="Arial" w:hAnsi="Arial" w:cs="Arial"/>
                <w:kern w:val="2"/>
                <w:szCs w:val="24"/>
              </w:rPr>
              <w:t xml:space="preserve"> </w:t>
            </w:r>
            <w:r w:rsidRPr="00507F1A">
              <w:rPr>
                <w:rFonts w:ascii="Arial" w:eastAsia="Arial" w:hAnsi="Arial" w:cs="Arial"/>
                <w:kern w:val="2"/>
                <w:szCs w:val="24"/>
              </w:rPr>
              <w:t>jeigu Tiekėjas pažeidžia Prek</w:t>
            </w:r>
            <w:r w:rsidR="00034DB6">
              <w:rPr>
                <w:rFonts w:ascii="Arial" w:eastAsia="Arial" w:hAnsi="Arial" w:cs="Arial"/>
                <w:kern w:val="2"/>
                <w:szCs w:val="24"/>
              </w:rPr>
              <w:t>ių</w:t>
            </w:r>
            <w:r w:rsidRPr="00507F1A">
              <w:rPr>
                <w:rFonts w:ascii="Arial" w:eastAsia="Arial" w:hAnsi="Arial" w:cs="Arial"/>
                <w:kern w:val="2"/>
                <w:szCs w:val="24"/>
              </w:rPr>
              <w:t xml:space="preserve"> pristatymo terminą ir priskaičiuotų netesybų už vėlavimą suma viršija</w:t>
            </w:r>
            <w:r w:rsidR="00034DB6">
              <w:rPr>
                <w:rFonts w:ascii="Arial" w:eastAsia="Arial" w:hAnsi="Arial" w:cs="Arial"/>
                <w:kern w:val="2"/>
                <w:szCs w:val="24"/>
              </w:rPr>
              <w:t xml:space="preserve"> 20 (dvidešimt) proc. Pradinės S</w:t>
            </w:r>
            <w:r w:rsidRPr="00507F1A">
              <w:rPr>
                <w:rFonts w:ascii="Arial" w:eastAsia="Arial" w:hAnsi="Arial" w:cs="Arial"/>
                <w:kern w:val="2"/>
                <w:szCs w:val="24"/>
              </w:rPr>
              <w:t>utarties vertės;</w:t>
            </w:r>
          </w:p>
          <w:p w:rsidR="00B269A1" w:rsidRPr="00B269A1" w:rsidRDefault="00B269A1" w:rsidP="00B269A1">
            <w:pPr>
              <w:tabs>
                <w:tab w:val="left" w:pos="567"/>
                <w:tab w:val="left" w:pos="851"/>
                <w:tab w:val="left" w:pos="992"/>
                <w:tab w:val="left" w:pos="1134"/>
              </w:tabs>
              <w:spacing w:line="257" w:lineRule="auto"/>
              <w:jc w:val="both"/>
              <w:rPr>
                <w:rFonts w:ascii="Arial" w:eastAsia="Arial" w:hAnsi="Arial" w:cs="Arial"/>
                <w:kern w:val="2"/>
                <w:szCs w:val="24"/>
              </w:rPr>
            </w:pPr>
            <w:r w:rsidRPr="00B269A1">
              <w:rPr>
                <w:rFonts w:ascii="Arial" w:eastAsia="Arial" w:hAnsi="Arial" w:cs="Arial"/>
                <w:kern w:val="2"/>
                <w:szCs w:val="24"/>
              </w:rPr>
              <w:t>12.2.</w:t>
            </w:r>
            <w:r>
              <w:rPr>
                <w:rFonts w:ascii="Arial" w:eastAsia="Arial" w:hAnsi="Arial" w:cs="Arial"/>
                <w:kern w:val="2"/>
                <w:szCs w:val="24"/>
              </w:rPr>
              <w:t>3</w:t>
            </w:r>
            <w:r w:rsidRPr="00B269A1">
              <w:rPr>
                <w:rFonts w:ascii="Arial" w:eastAsia="Arial" w:hAnsi="Arial" w:cs="Arial"/>
                <w:kern w:val="2"/>
                <w:szCs w:val="24"/>
              </w:rPr>
              <w:t>. Tiekėjas pažeidžia Prekių pristatymo terminus ir dėl Prekių pristatymo vėlavimo Prekės tampa nebereikalingos;</w:t>
            </w:r>
          </w:p>
          <w:p w:rsidR="00B269A1" w:rsidRPr="007D5745" w:rsidRDefault="00AD0FC8" w:rsidP="005F6276">
            <w:pPr>
              <w:tabs>
                <w:tab w:val="left" w:pos="567"/>
                <w:tab w:val="left" w:pos="851"/>
                <w:tab w:val="left" w:pos="992"/>
                <w:tab w:val="left" w:pos="1134"/>
              </w:tabs>
              <w:jc w:val="both"/>
              <w:rPr>
                <w:rFonts w:ascii="Arial" w:eastAsia="Arial" w:hAnsi="Arial" w:cs="Arial"/>
                <w:color w:val="FF0000"/>
                <w:kern w:val="2"/>
                <w:szCs w:val="24"/>
              </w:rPr>
            </w:pPr>
            <w:r w:rsidRPr="00507F1A">
              <w:rPr>
                <w:rFonts w:ascii="Arial" w:eastAsia="Arial" w:hAnsi="Arial" w:cs="Arial"/>
                <w:kern w:val="2"/>
                <w:szCs w:val="24"/>
              </w:rPr>
              <w:t>12</w:t>
            </w:r>
            <w:r w:rsidR="00034DB6">
              <w:rPr>
                <w:rFonts w:ascii="Arial" w:eastAsia="Arial" w:hAnsi="Arial" w:cs="Arial"/>
                <w:kern w:val="2"/>
                <w:szCs w:val="24"/>
              </w:rPr>
              <w:t>.2.</w:t>
            </w:r>
            <w:r w:rsidR="00B269A1">
              <w:rPr>
                <w:rFonts w:ascii="Arial" w:eastAsia="Arial" w:hAnsi="Arial" w:cs="Arial"/>
                <w:kern w:val="2"/>
                <w:szCs w:val="24"/>
              </w:rPr>
              <w:t>4</w:t>
            </w:r>
            <w:r w:rsidR="00034DB6">
              <w:rPr>
                <w:rFonts w:ascii="Arial" w:eastAsia="Arial" w:hAnsi="Arial" w:cs="Arial"/>
                <w:kern w:val="2"/>
                <w:szCs w:val="24"/>
              </w:rPr>
              <w:t xml:space="preserve">. </w:t>
            </w:r>
            <w:r w:rsidRPr="00507F1A">
              <w:rPr>
                <w:rFonts w:ascii="Arial" w:eastAsia="Arial" w:hAnsi="Arial" w:cs="Arial"/>
                <w:kern w:val="2"/>
                <w:szCs w:val="24"/>
              </w:rPr>
              <w:t>Tiekėjas daugiau kaip 2</w:t>
            </w:r>
            <w:r w:rsidR="00034DB6">
              <w:rPr>
                <w:rFonts w:ascii="Arial" w:eastAsia="Arial" w:hAnsi="Arial" w:cs="Arial"/>
                <w:kern w:val="2"/>
                <w:szCs w:val="24"/>
              </w:rPr>
              <w:t xml:space="preserve"> </w:t>
            </w:r>
            <w:r w:rsidRPr="00507F1A">
              <w:rPr>
                <w:rFonts w:ascii="Arial" w:eastAsia="Arial" w:hAnsi="Arial" w:cs="Arial"/>
                <w:kern w:val="2"/>
                <w:szCs w:val="24"/>
              </w:rPr>
              <w:t>(du) kartus pristato Prek</w:t>
            </w:r>
            <w:r w:rsidR="00034DB6">
              <w:rPr>
                <w:rFonts w:ascii="Arial" w:eastAsia="Arial" w:hAnsi="Arial" w:cs="Arial"/>
                <w:kern w:val="2"/>
                <w:szCs w:val="24"/>
              </w:rPr>
              <w:t>es</w:t>
            </w:r>
            <w:r w:rsidRPr="00507F1A">
              <w:rPr>
                <w:rFonts w:ascii="Arial" w:eastAsia="Arial" w:hAnsi="Arial" w:cs="Arial"/>
                <w:kern w:val="2"/>
                <w:szCs w:val="24"/>
              </w:rPr>
              <w:t>, kuri</w:t>
            </w:r>
            <w:r w:rsidR="00034DB6">
              <w:rPr>
                <w:rFonts w:ascii="Arial" w:eastAsia="Arial" w:hAnsi="Arial" w:cs="Arial"/>
                <w:kern w:val="2"/>
                <w:szCs w:val="24"/>
              </w:rPr>
              <w:t>os</w:t>
            </w:r>
            <w:r w:rsidRPr="00507F1A">
              <w:rPr>
                <w:rFonts w:ascii="Arial" w:eastAsia="Arial" w:hAnsi="Arial" w:cs="Arial"/>
                <w:kern w:val="2"/>
                <w:szCs w:val="24"/>
              </w:rPr>
              <w:t xml:space="preserve"> </w:t>
            </w:r>
            <w:r w:rsidRPr="00034DB6">
              <w:rPr>
                <w:rFonts w:ascii="Arial" w:eastAsia="Arial" w:hAnsi="Arial" w:cs="Arial"/>
                <w:kern w:val="2"/>
                <w:szCs w:val="24"/>
              </w:rPr>
              <w:t>neatitinka Sutartyje ir (ar) Įstatymuose nustatytų reikalavimų Prek</w:t>
            </w:r>
            <w:r w:rsidR="005F6276">
              <w:rPr>
                <w:rFonts w:ascii="Arial" w:eastAsia="Arial" w:hAnsi="Arial" w:cs="Arial"/>
                <w:kern w:val="2"/>
                <w:szCs w:val="24"/>
              </w:rPr>
              <w:t>ėms.</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kern w:val="2"/>
                <w:szCs w:val="24"/>
              </w:rPr>
            </w:pPr>
            <w:r w:rsidRPr="007D5745">
              <w:rPr>
                <w:rFonts w:ascii="Arial" w:hAnsi="Arial" w:cs="Arial"/>
                <w:b/>
                <w:bCs/>
                <w:kern w:val="2"/>
                <w:szCs w:val="24"/>
              </w:rPr>
              <w:t>13. APLINKOSAUG</w:t>
            </w:r>
            <w:r>
              <w:rPr>
                <w:rFonts w:ascii="Arial" w:hAnsi="Arial" w:cs="Arial"/>
                <w:b/>
                <w:bCs/>
                <w:kern w:val="2"/>
                <w:szCs w:val="24"/>
              </w:rPr>
              <w:t>INIAI IR SOCIALINIAI KRITERIJAI</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5F6276" w:rsidRPr="005F6276" w:rsidRDefault="005F6276" w:rsidP="005F6276">
            <w:pPr>
              <w:jc w:val="both"/>
              <w:rPr>
                <w:rFonts w:ascii="Arial" w:hAnsi="Arial" w:cs="Arial"/>
                <w:color w:val="000000"/>
                <w:kern w:val="2"/>
                <w:szCs w:val="24"/>
                <w:shd w:val="clear" w:color="auto" w:fill="FFFFFF"/>
              </w:rPr>
            </w:pPr>
            <w:r w:rsidRPr="005F6276">
              <w:rPr>
                <w:rFonts w:ascii="Arial" w:hAnsi="Arial" w:cs="Arial"/>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įsigyjami mokomieji rinkiniai yra tvirti, funkcionalūs, jų sudedamosios dalys tinka naudoti daug kartų ir (ar) yra lengvai pataisomos, ir (ar) pakeičiamos naujomis.</w:t>
            </w:r>
          </w:p>
          <w:p w:rsidR="005F6276" w:rsidRPr="005F6276" w:rsidRDefault="005F6276" w:rsidP="005F6276">
            <w:pPr>
              <w:jc w:val="both"/>
              <w:rPr>
                <w:rFonts w:ascii="Arial" w:hAnsi="Arial" w:cs="Arial"/>
                <w:color w:val="000000"/>
                <w:kern w:val="2"/>
                <w:szCs w:val="24"/>
                <w:shd w:val="clear" w:color="auto" w:fill="FFFFFF"/>
              </w:rPr>
            </w:pPr>
          </w:p>
          <w:p w:rsidR="00A21824" w:rsidRPr="00DF759B" w:rsidRDefault="005F6276" w:rsidP="005F6276">
            <w:pPr>
              <w:jc w:val="both"/>
              <w:rPr>
                <w:rFonts w:ascii="Arial" w:hAnsi="Arial" w:cs="Arial"/>
                <w:b/>
                <w:bCs/>
                <w:kern w:val="2"/>
                <w:szCs w:val="24"/>
              </w:rPr>
            </w:pPr>
            <w:r w:rsidRPr="005F6276">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AD0FC8" w:rsidRPr="007D5745" w:rsidRDefault="00AD0FC8" w:rsidP="00AD0FC8">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AD0FC8" w:rsidRPr="007D5745" w:rsidRDefault="00AD0FC8" w:rsidP="00AD0FC8">
            <w:pPr>
              <w:rPr>
                <w:rFonts w:ascii="Arial" w:hAnsi="Arial" w:cs="Arial"/>
                <w:color w:val="0070C0"/>
                <w:kern w:val="2"/>
                <w:szCs w:val="24"/>
              </w:rPr>
            </w:pP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AD0FC8" w:rsidRPr="007D5745" w:rsidRDefault="00AD0FC8" w:rsidP="00AD0FC8">
            <w:pPr>
              <w:jc w:val="center"/>
              <w:rPr>
                <w:rFonts w:ascii="Arial" w:hAnsi="Arial" w:cs="Arial"/>
                <w:kern w:val="2"/>
                <w:szCs w:val="24"/>
              </w:rPr>
            </w:pPr>
            <w:r w:rsidRPr="007D5745">
              <w:rPr>
                <w:rFonts w:ascii="Arial" w:hAnsi="Arial" w:cs="Arial"/>
                <w:kern w:val="2"/>
                <w:szCs w:val="24"/>
              </w:rPr>
              <w:t xml:space="preserve">(jeigu būtina dėl konkretaus Sutarties dalyko specifikos)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lastRenderedPageBreak/>
              <w:t xml:space="preserve">14.1. </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Pr="00507F1A">
              <w:rPr>
                <w:rFonts w:ascii="Arial" w:hAnsi="Arial" w:cs="Arial"/>
                <w:i/>
                <w:kern w:val="2"/>
                <w:szCs w:val="24"/>
              </w:rPr>
              <w:t>netaikoma</w:t>
            </w:r>
            <w:r>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Pr>
                <w:rFonts w:ascii="Arial" w:hAnsi="Arial" w:cs="Arial"/>
                <w:kern w:val="2"/>
                <w:szCs w:val="24"/>
              </w:rPr>
              <w:t xml:space="preserve"> </w:t>
            </w:r>
            <w:r w:rsidRPr="00507F1A">
              <w:rPr>
                <w:rFonts w:ascii="Arial" w:hAnsi="Arial" w:cs="Arial"/>
                <w:i/>
                <w:kern w:val="2"/>
                <w:szCs w:val="24"/>
              </w:rPr>
              <w:t>netaikoma</w:t>
            </w:r>
            <w:r w:rsidRPr="007D5745">
              <w:rPr>
                <w:rFonts w:ascii="Arial" w:hAnsi="Arial" w:cs="Arial"/>
                <w:kern w:val="2"/>
                <w:szCs w:val="24"/>
              </w:rPr>
              <w:t>.</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AD0FC8" w:rsidRPr="007D5745" w:rsidRDefault="00AD0FC8" w:rsidP="00AD0FC8">
            <w:pPr>
              <w:jc w:val="both"/>
              <w:rPr>
                <w:rFonts w:ascii="Arial" w:hAnsi="Arial" w:cs="Arial"/>
                <w:color w:val="0070C0"/>
                <w:kern w:val="2"/>
                <w:szCs w:val="24"/>
              </w:rPr>
            </w:pPr>
            <w:r w:rsidRPr="00507F1A">
              <w:rPr>
                <w:rFonts w:ascii="Arial" w:hAnsi="Arial" w:cs="Arial"/>
                <w:kern w:val="2"/>
                <w:szCs w:val="24"/>
              </w:rPr>
              <w:t xml:space="preserve">Netaikoma </w:t>
            </w:r>
          </w:p>
        </w:tc>
      </w:tr>
      <w:tr w:rsidR="00AD0FC8" w:rsidRPr="007D5745" w:rsidTr="00020B94">
        <w:trPr>
          <w:trHeight w:val="300"/>
        </w:trPr>
        <w:tc>
          <w:tcPr>
            <w:tcW w:w="2853" w:type="dxa"/>
          </w:tcPr>
          <w:p w:rsidR="00AD0FC8" w:rsidRPr="007D5745" w:rsidRDefault="00AD0FC8" w:rsidP="00AD0FC8">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AD0FC8" w:rsidRPr="007D5745" w:rsidRDefault="00AD0FC8" w:rsidP="00AD0FC8">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AD0FC8" w:rsidRPr="007D5745" w:rsidTr="000328D7">
        <w:trPr>
          <w:trHeight w:val="300"/>
        </w:trPr>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 SUTARTIES PRIEDAI</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Techninė specifikacija </w:t>
            </w:r>
          </w:p>
        </w:tc>
      </w:tr>
      <w:tr w:rsidR="00AD0FC8" w:rsidRPr="007D5745" w:rsidTr="00020B94">
        <w:trPr>
          <w:trHeight w:val="300"/>
        </w:trPr>
        <w:tc>
          <w:tcPr>
            <w:tcW w:w="2853" w:type="dxa"/>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AD0FC8" w:rsidRPr="00507F1A" w:rsidRDefault="00AD0FC8" w:rsidP="00AD0FC8">
            <w:pPr>
              <w:jc w:val="both"/>
              <w:rPr>
                <w:rFonts w:ascii="Arial" w:hAnsi="Arial" w:cs="Arial"/>
                <w:bCs/>
                <w:kern w:val="2"/>
                <w:szCs w:val="24"/>
              </w:rPr>
            </w:pPr>
            <w:r w:rsidRPr="00507F1A">
              <w:rPr>
                <w:rFonts w:ascii="Arial" w:hAnsi="Arial" w:cs="Arial"/>
                <w:bCs/>
                <w:kern w:val="2"/>
                <w:szCs w:val="24"/>
              </w:rPr>
              <w:t xml:space="preserve">Pasiūlymas </w:t>
            </w:r>
          </w:p>
        </w:tc>
      </w:tr>
      <w:tr w:rsidR="00AD0FC8" w:rsidRPr="007D5745" w:rsidTr="000328D7">
        <w:tc>
          <w:tcPr>
            <w:tcW w:w="9895" w:type="dxa"/>
            <w:gridSpan w:val="3"/>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16. ŠALIŲ ATSTOVŲ PARAŠAI</w:t>
            </w:r>
          </w:p>
        </w:tc>
      </w:tr>
      <w:tr w:rsidR="00AD0FC8"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AD0FC8" w:rsidRPr="007D5745" w:rsidRDefault="00AD0FC8" w:rsidP="00AD0FC8">
            <w:pPr>
              <w:jc w:val="center"/>
              <w:rPr>
                <w:rFonts w:ascii="Arial" w:hAnsi="Arial" w:cs="Arial"/>
                <w:b/>
                <w:bCs/>
                <w:kern w:val="2"/>
                <w:szCs w:val="24"/>
              </w:rPr>
            </w:pPr>
            <w:r w:rsidRPr="007D5745">
              <w:rPr>
                <w:rFonts w:ascii="Arial" w:hAnsi="Arial" w:cs="Arial"/>
                <w:b/>
                <w:bCs/>
                <w:kern w:val="2"/>
                <w:szCs w:val="24"/>
              </w:rPr>
              <w:t>TIEKĖJAS</w:t>
            </w:r>
          </w:p>
        </w:tc>
      </w:tr>
      <w:tr w:rsidR="00F72B2A" w:rsidRPr="00BF1420"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BF1420" w:rsidRDefault="00BF1420" w:rsidP="00BF1420">
            <w:pPr>
              <w:jc w:val="center"/>
              <w:rPr>
                <w:rFonts w:ascii="Arial" w:hAnsi="Arial" w:cs="Arial"/>
                <w:b/>
                <w:kern w:val="2"/>
                <w:szCs w:val="24"/>
              </w:rPr>
            </w:pPr>
            <w:r w:rsidRPr="00BF1420">
              <w:rPr>
                <w:rFonts w:ascii="Arial" w:hAnsi="Arial" w:cs="Arial"/>
                <w:b/>
                <w:kern w:val="2"/>
                <w:szCs w:val="24"/>
              </w:rPr>
              <w:t xml:space="preserve">Pareigos, vardas, pavardė </w:t>
            </w:r>
          </w:p>
        </w:tc>
        <w:tc>
          <w:tcPr>
            <w:tcW w:w="5021" w:type="dxa"/>
            <w:tcBorders>
              <w:top w:val="single" w:sz="4" w:space="0" w:color="auto"/>
              <w:left w:val="single" w:sz="4" w:space="0" w:color="auto"/>
              <w:bottom w:val="single" w:sz="4" w:space="0" w:color="auto"/>
              <w:right w:val="single" w:sz="4" w:space="0" w:color="auto"/>
            </w:tcBorders>
          </w:tcPr>
          <w:p w:rsidR="00AD0FC8" w:rsidRPr="00BF1420" w:rsidRDefault="00BF1420" w:rsidP="00F72B2A">
            <w:pPr>
              <w:jc w:val="center"/>
              <w:rPr>
                <w:rFonts w:ascii="Arial" w:hAnsi="Arial" w:cs="Arial"/>
                <w:b/>
                <w:bCs/>
                <w:kern w:val="2"/>
                <w:szCs w:val="24"/>
              </w:rPr>
            </w:pPr>
            <w:r w:rsidRPr="00BF1420">
              <w:rPr>
                <w:rFonts w:ascii="Arial" w:hAnsi="Arial" w:cs="Arial"/>
                <w:b/>
                <w:kern w:val="2"/>
                <w:szCs w:val="24"/>
              </w:rPr>
              <w:t>Pareigos, vardas, pavardė</w:t>
            </w:r>
          </w:p>
        </w:tc>
      </w:tr>
      <w:tr w:rsidR="00AD0FC8" w:rsidRPr="00F72B2A" w:rsidTr="000328D7">
        <w:tc>
          <w:tcPr>
            <w:tcW w:w="4874" w:type="dxa"/>
            <w:gridSpan w:val="2"/>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AD0FC8" w:rsidRPr="00F72B2A" w:rsidRDefault="00AD0FC8" w:rsidP="00AD0FC8">
            <w:pPr>
              <w:jc w:val="center"/>
              <w:rPr>
                <w:rFonts w:ascii="Arial" w:hAnsi="Arial" w:cs="Arial"/>
                <w:b/>
                <w:bCs/>
                <w:kern w:val="2"/>
                <w:szCs w:val="24"/>
              </w:rPr>
            </w:pPr>
            <w:r w:rsidRPr="00F72B2A">
              <w:rPr>
                <w:rFonts w:ascii="Arial" w:hAnsi="Arial" w:cs="Arial"/>
                <w:b/>
                <w:bCs/>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sectPr w:rsidR="004D52D1" w:rsidRPr="007D5745" w:rsidSect="00BF0529">
      <w:headerReference w:type="even" r:id="rId8"/>
      <w:headerReference w:type="default" r:id="rId9"/>
      <w:footerReference w:type="even" r:id="rId10"/>
      <w:footerReference w:type="default" r:id="rId11"/>
      <w:headerReference w:type="first" r:id="rId12"/>
      <w:footerReference w:type="first" r:id="rId13"/>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5DC" w:rsidRDefault="006425DC">
      <w:r>
        <w:separator/>
      </w:r>
    </w:p>
  </w:endnote>
  <w:endnote w:type="continuationSeparator" w:id="0">
    <w:p w:rsidR="006425DC" w:rsidRDefault="0064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5DC" w:rsidRDefault="006425DC">
      <w:r>
        <w:separator/>
      </w:r>
    </w:p>
  </w:footnote>
  <w:footnote w:type="continuationSeparator" w:id="0">
    <w:p w:rsidR="006425DC" w:rsidRDefault="0064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1FF" w:rsidRDefault="00AA01F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034DB6"/>
    <w:rsid w:val="0004734E"/>
    <w:rsid w:val="00103BE6"/>
    <w:rsid w:val="00173FBF"/>
    <w:rsid w:val="00180F38"/>
    <w:rsid w:val="001A7AD2"/>
    <w:rsid w:val="002116E6"/>
    <w:rsid w:val="00225818"/>
    <w:rsid w:val="00257D65"/>
    <w:rsid w:val="002B2575"/>
    <w:rsid w:val="002C10A5"/>
    <w:rsid w:val="002C18EB"/>
    <w:rsid w:val="002F0B5F"/>
    <w:rsid w:val="00355DAC"/>
    <w:rsid w:val="003732BE"/>
    <w:rsid w:val="003B574E"/>
    <w:rsid w:val="003C19C4"/>
    <w:rsid w:val="003E1894"/>
    <w:rsid w:val="00433DAC"/>
    <w:rsid w:val="004D52D1"/>
    <w:rsid w:val="004D57E3"/>
    <w:rsid w:val="00507F1A"/>
    <w:rsid w:val="00515C7C"/>
    <w:rsid w:val="00517258"/>
    <w:rsid w:val="00522D1A"/>
    <w:rsid w:val="00542E1E"/>
    <w:rsid w:val="00550532"/>
    <w:rsid w:val="00564686"/>
    <w:rsid w:val="005648C5"/>
    <w:rsid w:val="00566788"/>
    <w:rsid w:val="005A1154"/>
    <w:rsid w:val="005F6276"/>
    <w:rsid w:val="006246BD"/>
    <w:rsid w:val="00635B72"/>
    <w:rsid w:val="006425DC"/>
    <w:rsid w:val="0066274C"/>
    <w:rsid w:val="00684872"/>
    <w:rsid w:val="006C58BD"/>
    <w:rsid w:val="006D4EC5"/>
    <w:rsid w:val="006D7D78"/>
    <w:rsid w:val="007006C7"/>
    <w:rsid w:val="00712B22"/>
    <w:rsid w:val="00725154"/>
    <w:rsid w:val="00787889"/>
    <w:rsid w:val="007D5745"/>
    <w:rsid w:val="008068D4"/>
    <w:rsid w:val="008165E6"/>
    <w:rsid w:val="00847653"/>
    <w:rsid w:val="00884F7B"/>
    <w:rsid w:val="009058DD"/>
    <w:rsid w:val="00912318"/>
    <w:rsid w:val="00943C4F"/>
    <w:rsid w:val="0095129D"/>
    <w:rsid w:val="00964122"/>
    <w:rsid w:val="009C4CCA"/>
    <w:rsid w:val="009D4AED"/>
    <w:rsid w:val="00A0361E"/>
    <w:rsid w:val="00A21824"/>
    <w:rsid w:val="00A332DA"/>
    <w:rsid w:val="00A37ECB"/>
    <w:rsid w:val="00A65AB7"/>
    <w:rsid w:val="00AA01FF"/>
    <w:rsid w:val="00AB5C49"/>
    <w:rsid w:val="00AC1A7F"/>
    <w:rsid w:val="00AC2507"/>
    <w:rsid w:val="00AD0FC8"/>
    <w:rsid w:val="00AE4360"/>
    <w:rsid w:val="00B0201C"/>
    <w:rsid w:val="00B269A1"/>
    <w:rsid w:val="00B35095"/>
    <w:rsid w:val="00B462D1"/>
    <w:rsid w:val="00B65F40"/>
    <w:rsid w:val="00B73174"/>
    <w:rsid w:val="00B8184E"/>
    <w:rsid w:val="00BA12BF"/>
    <w:rsid w:val="00BC7EAF"/>
    <w:rsid w:val="00BF0529"/>
    <w:rsid w:val="00BF1420"/>
    <w:rsid w:val="00BF6AC6"/>
    <w:rsid w:val="00C063D1"/>
    <w:rsid w:val="00C41EDD"/>
    <w:rsid w:val="00C60A99"/>
    <w:rsid w:val="00C70929"/>
    <w:rsid w:val="00CE0755"/>
    <w:rsid w:val="00D316B2"/>
    <w:rsid w:val="00D33D11"/>
    <w:rsid w:val="00D60B18"/>
    <w:rsid w:val="00D727E3"/>
    <w:rsid w:val="00D86B93"/>
    <w:rsid w:val="00DA669A"/>
    <w:rsid w:val="00DF471F"/>
    <w:rsid w:val="00DF582D"/>
    <w:rsid w:val="00DF759B"/>
    <w:rsid w:val="00E01D64"/>
    <w:rsid w:val="00E27B3B"/>
    <w:rsid w:val="00E617DE"/>
    <w:rsid w:val="00F258EC"/>
    <w:rsid w:val="00F43E82"/>
    <w:rsid w:val="00F72B2A"/>
    <w:rsid w:val="00F7595C"/>
    <w:rsid w:val="00F76451"/>
    <w:rsid w:val="00F77F89"/>
    <w:rsid w:val="00FD6377"/>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2640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KomentarotekstasDiagrama">
    <w:name w:val="Komentaro tekstas Diagrama"/>
    <w:basedOn w:val="Numatytasispastraiposriftas"/>
    <w:link w:val="Komentarotekstas"/>
    <w:uiPriority w:val="99"/>
    <w:qFormat/>
    <w:rsid w:val="00A21824"/>
    <w:rPr>
      <w:sz w:val="20"/>
    </w:rPr>
  </w:style>
  <w:style w:type="character" w:styleId="Komentaronuoroda">
    <w:name w:val="annotation reference"/>
    <w:basedOn w:val="Numatytasispastraiposriftas"/>
    <w:uiPriority w:val="99"/>
    <w:unhideWhenUsed/>
    <w:qFormat/>
    <w:rsid w:val="00A21824"/>
    <w:rPr>
      <w:sz w:val="16"/>
      <w:szCs w:val="16"/>
    </w:rPr>
  </w:style>
  <w:style w:type="paragraph" w:styleId="Komentarotekstas">
    <w:name w:val="annotation text"/>
    <w:basedOn w:val="prastasis"/>
    <w:link w:val="KomentarotekstasDiagrama"/>
    <w:uiPriority w:val="99"/>
    <w:unhideWhenUsed/>
    <w:qFormat/>
    <w:rsid w:val="00A21824"/>
    <w:pPr>
      <w:suppressAutoHyphens/>
      <w:spacing w:line="300" w:lineRule="auto"/>
      <w:ind w:firstLine="697"/>
      <w:jc w:val="both"/>
    </w:pPr>
    <w:rPr>
      <w:sz w:val="20"/>
    </w:rPr>
  </w:style>
  <w:style w:type="character" w:customStyle="1" w:styleId="KomentarotekstasDiagrama1">
    <w:name w:val="Komentaro tekstas Diagrama1"/>
    <w:basedOn w:val="Numatytasispastraiposriftas"/>
    <w:semiHidden/>
    <w:rsid w:val="00A2182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olungevicius.alvydas@ziburiogimnazij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5681D-FEE2-4826-85E2-05CC36FA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7</Pages>
  <Words>1896</Words>
  <Characters>10812</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GiedreAu</cp:lastModifiedBy>
  <cp:revision>51</cp:revision>
  <cp:lastPrinted>2025-05-08T08:14:00Z</cp:lastPrinted>
  <dcterms:created xsi:type="dcterms:W3CDTF">2025-09-02T11:38:00Z</dcterms:created>
  <dcterms:modified xsi:type="dcterms:W3CDTF">2026-02-12T11:44:00Z</dcterms:modified>
</cp:coreProperties>
</file>